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7D40E3" w:rsidR="007D40E3" w:rsidP="4CD06D20" w:rsidRDefault="007D40E3" w14:paraId="53284922" wp14:textId="77777777" wp14:noSpellErr="1">
      <w:pPr>
        <w:pStyle w:val="Heading1(Designer)"/>
        <w:spacing w:before="0" w:beforeAutospacing="on"/>
        <w:rPr>
          <w:rFonts w:ascii="Arial" w:hAnsi="Arial" w:cs="Arial"/>
          <w:b w:val="1"/>
          <w:bCs w:val="1"/>
          <w:color w:val="000000" w:themeColor="text1" w:themeTint="FF" w:themeShade="FF"/>
          <w:u w:val="single"/>
        </w:rPr>
      </w:pPr>
      <w:r w:rsidRPr="4CD06D20" w:rsidR="007D40E3">
        <w:rPr>
          <w:b w:val="1"/>
          <w:bCs w:val="1"/>
          <w:u w:val="single"/>
        </w:rPr>
        <w:t>Galit Palzur</w:t>
      </w:r>
      <w:r w:rsidRPr="4CD06D20" w:rsidR="007D40E3">
        <w:rPr>
          <w:b w:val="1"/>
          <w:bCs w:val="1"/>
          <w:u w:val="single"/>
        </w:rPr>
        <w:t xml:space="preserve"> - BIO</w:t>
      </w:r>
    </w:p>
    <w:p w:rsidR="4CD06D20" w:rsidP="4CD06D20" w:rsidRDefault="4CD06D20" w14:paraId="12816F08" w14:textId="35A45DFA">
      <w:pPr>
        <w:rPr>
          <w:rFonts w:ascii="Avenir Next LT Pro" w:hAnsi="Avenir Next LT Pro" w:eastAsia="Avenir Next LT Pro" w:cs="Avenir Next LT Pro"/>
          <w:noProof w:val="0"/>
          <w:lang w:val="en-US"/>
        </w:rPr>
      </w:pPr>
    </w:p>
    <w:p w:rsidR="34EBDA59" w:rsidP="4CD06D20" w:rsidRDefault="34EBDA59" w14:paraId="6DC2DA3F" w14:textId="1D737E33">
      <w:pPr>
        <w:pStyle w:val="BodyText(Designer)"/>
        <w:bidi w:val="0"/>
        <w:spacing w:before="0" w:beforeAutospacing="off" w:after="240" w:afterAutospacing="off" w:line="312" w:lineRule="auto"/>
        <w:ind w:left="0" w:right="0"/>
        <w:jc w:val="left"/>
        <w:rPr>
          <w:rFonts w:ascii="Avenir Next LT Pro" w:hAnsi="Avenir Next LT Pro" w:eastAsia="Avenir Next LT Pro" w:cs="Avenir Next LT Pro"/>
          <w:b w:val="1"/>
          <w:bCs w:val="1"/>
          <w:noProof w:val="0"/>
          <w:u w:val="single"/>
          <w:lang w:val="en-US"/>
        </w:rPr>
      </w:pPr>
      <w:r w:rsidRPr="4CD06D20" w:rsidR="34EBDA59">
        <w:rPr>
          <w:rFonts w:ascii="Avenir Next LT Pro" w:hAnsi="Avenir Next LT Pro" w:eastAsia="Avenir Next LT Pro" w:cs="Avenir Next LT Pro"/>
          <w:b w:val="1"/>
          <w:bCs w:val="1"/>
          <w:noProof w:val="0"/>
          <w:u w:val="single"/>
          <w:lang w:val="en-US"/>
        </w:rPr>
        <w:t>Expertise</w:t>
      </w:r>
    </w:p>
    <w:p w:rsidR="0543F38F" w:rsidP="4CD06D20" w:rsidRDefault="0543F38F" w14:paraId="7D845AEE" w14:textId="3A2D6824">
      <w:pPr>
        <w:pStyle w:val="BodyText(Designer)"/>
        <w:bidi w:val="0"/>
        <w:spacing w:before="0" w:beforeAutospacing="off" w:after="240" w:afterAutospacing="off" w:line="312" w:lineRule="auto"/>
        <w:ind w:left="0" w:right="0"/>
        <w:jc w:val="both"/>
        <w:rPr>
          <w:noProof w:val="0"/>
          <w:lang w:val="en-US"/>
        </w:rPr>
      </w:pPr>
      <w:r w:rsidRPr="4CD06D20" w:rsidR="0543F38F">
        <w:rPr>
          <w:rFonts w:ascii="Avenir Next LT Pro" w:hAnsi="Avenir Next LT Pro" w:eastAsia="Avenir Next LT Pro" w:cs="Avenir Next LT Pro"/>
          <w:noProof w:val="0"/>
          <w:lang w:val="en-US"/>
        </w:rPr>
        <w:t>B</w:t>
      </w:r>
      <w:r w:rsidRPr="4CD06D20" w:rsidR="0543F38F">
        <w:rPr>
          <w:noProof w:val="0"/>
          <w:lang w:val="en-US"/>
        </w:rPr>
        <w:t>usiness Continuity Planning, Disaster Risk Reduction Planning, Incorporating sustainability and long-term thinking and risks and into corporate strategies</w:t>
      </w:r>
    </w:p>
    <w:p xmlns:wp14="http://schemas.microsoft.com/office/word/2010/wordml" w:rsidR="007D40E3" w:rsidP="4CD06D20" w:rsidRDefault="007D40E3" w14:paraId="611B4A01" wp14:textId="77777777">
      <w:pPr>
        <w:pStyle w:val="BodyText(Designer)"/>
        <w:jc w:val="both"/>
        <w:rPr>
          <w:rFonts w:ascii="Arial" w:hAnsi="Arial" w:cs="Arial"/>
          <w:color w:val="000000" w:themeColor="text1" w:themeTint="FF" w:themeShade="FF"/>
        </w:rPr>
      </w:pPr>
      <w:r w:rsidR="007D40E3">
        <w:rPr/>
        <w:t xml:space="preserve">Ms. Galit Palzur is an economist, specializing in corporate risk management of natural disasters and extreme events, writing her PhD dissertation on the subject at the </w:t>
      </w:r>
      <w:proofErr w:type="spellStart"/>
      <w:r w:rsidR="007D40E3">
        <w:rPr/>
        <w:t>Poznań</w:t>
      </w:r>
      <w:proofErr w:type="spellEnd"/>
      <w:r w:rsidR="007D40E3">
        <w:rPr/>
        <w:t xml:space="preserve"> University of Economics and Business. </w:t>
      </w:r>
    </w:p>
    <w:p xmlns:wp14="http://schemas.microsoft.com/office/word/2010/wordml" w:rsidR="007D40E3" w:rsidP="4CD06D20" w:rsidRDefault="007D40E3" w14:paraId="1C5E71F1" wp14:textId="77777777" wp14:noSpellErr="1">
      <w:pPr>
        <w:pStyle w:val="BodyText(Designer)"/>
        <w:jc w:val="both"/>
        <w:rPr>
          <w:rFonts w:ascii="Arial" w:hAnsi="Arial" w:cs="Arial"/>
          <w:color w:val="000000" w:themeColor="text1" w:themeTint="FF" w:themeShade="FF"/>
        </w:rPr>
      </w:pPr>
      <w:r w:rsidR="007D40E3">
        <w:rPr/>
        <w:t xml:space="preserve">She advises and accompanies private and public bodies in her fields of expertise and today is a member of the expert team that advises the Israeli National Security Council on the COVID-19 pandemic. </w:t>
      </w:r>
    </w:p>
    <w:p xmlns:wp14="http://schemas.microsoft.com/office/word/2010/wordml" w:rsidR="007D40E3" w:rsidP="4CD06D20" w:rsidRDefault="007D40E3" w14:paraId="0009C8E5" wp14:textId="77777777" wp14:noSpellErr="1">
      <w:pPr>
        <w:pStyle w:val="BodyText(Designer)"/>
        <w:jc w:val="both"/>
        <w:rPr>
          <w:rFonts w:ascii="Arial" w:hAnsi="Arial" w:cs="Arial"/>
          <w:color w:val="000000" w:themeColor="text1" w:themeTint="FF" w:themeShade="FF"/>
        </w:rPr>
      </w:pPr>
      <w:r w:rsidR="007D40E3">
        <w:rPr/>
        <w:t xml:space="preserve">Palzur has a B.A. in Economics and International Relations and an M.A. in International Relations and European Studies, both from the Hebrew University of Jerusalem. Her M.A. thesis was on the influence of terrorism on the asylum policies towards Muslims. </w:t>
      </w:r>
    </w:p>
    <w:p xmlns:wp14="http://schemas.microsoft.com/office/word/2010/wordml" w:rsidR="007D40E3" w:rsidP="4CD06D20" w:rsidRDefault="007D40E3" w14:paraId="674CC610" wp14:textId="77777777">
      <w:pPr>
        <w:pStyle w:val="BodyText(Designer)"/>
        <w:jc w:val="both"/>
        <w:rPr>
          <w:rFonts w:ascii="Arial" w:hAnsi="Arial" w:cs="Arial"/>
          <w:color w:val="000000" w:themeColor="text1" w:themeTint="FF" w:themeShade="FF"/>
        </w:rPr>
      </w:pPr>
      <w:r w:rsidR="007D40E3">
        <w:rPr/>
        <w:t xml:space="preserve">Before pursuing her PhD, Ms. </w:t>
      </w:r>
      <w:proofErr w:type="spellStart"/>
      <w:r w:rsidR="007D40E3">
        <w:rPr/>
        <w:t>Palzur</w:t>
      </w:r>
      <w:proofErr w:type="spellEnd"/>
      <w:r w:rsidR="007D40E3">
        <w:rPr/>
        <w:t xml:space="preserve"> served in several senior economic positions in the Israeli public sector: She was the Director of the Economics and Standards Division and Price Control Regulator at the Ministry of Environmental Protection, and the Manager of the National Budget for the fields of Agriculture, Environment and Tourism at the Budgets Division at the Ministry of Finance.</w:t>
      </w:r>
      <w:r w:rsidR="007D40E3">
        <w:rPr/>
        <w:t xml:space="preserve"> She has over a decade of experience as a member of several Board of Directors of government-held companies, funds and statutory entities and </w:t>
      </w:r>
      <w:r w:rsidR="007D40E3">
        <w:rPr/>
        <w:t>was also</w:t>
      </w:r>
      <w:r w:rsidR="007D40E3">
        <w:rPr/>
        <w:t xml:space="preserve"> </w:t>
      </w:r>
      <w:r w:rsidR="007D40E3">
        <w:rPr/>
        <w:t xml:space="preserve">a Chair </w:t>
      </w:r>
      <w:r w:rsidR="007D40E3">
        <w:rPr/>
        <w:t xml:space="preserve">of the Bureau of the OECD Working Party on Climate, Investment and Development (WPCID). She was a member of Israel’s negotiating team for discussions on the United Nations Framework Convention on Climate Change (UNFCCC) and Israel’s representative to the </w:t>
      </w:r>
      <w:r w:rsidR="007D40E3">
        <w:rPr/>
        <w:t>OECD’s</w:t>
      </w:r>
      <w:r w:rsidR="007D40E3">
        <w:rPr/>
        <w:t xml:space="preserve"> Green Investment Financing Forum and is currently considered one of Israel’s leading experts on finance and climate. </w:t>
      </w:r>
    </w:p>
    <w:p xmlns:wp14="http://schemas.microsoft.com/office/word/2010/wordml" w:rsidR="000C6AF9" w:rsidP="4CD06D20" w:rsidRDefault="000C6AF9" w14:paraId="30300E45" wp14:textId="2B3AF6E3">
      <w:pPr>
        <w:pStyle w:val="BodyText(Designer)"/>
        <w:jc w:val="both"/>
      </w:pPr>
      <w:bookmarkStart w:name="_GoBack" w:id="0"/>
      <w:bookmarkEnd w:id="0"/>
      <w:r w:rsidR="007D40E3">
        <w:rPr/>
        <w:t xml:space="preserve">In 2011 </w:t>
      </w:r>
      <w:proofErr w:type="spellStart"/>
      <w:r w:rsidR="007D40E3">
        <w:rPr/>
        <w:t>Palzur</w:t>
      </w:r>
      <w:proofErr w:type="spellEnd"/>
      <w:r w:rsidR="007D40E3">
        <w:rPr/>
        <w:t xml:space="preserve"> was chosen by </w:t>
      </w:r>
      <w:proofErr w:type="spellStart"/>
      <w:r w:rsidR="007D40E3">
        <w:rPr/>
        <w:t>TheMarker</w:t>
      </w:r>
      <w:proofErr w:type="spellEnd"/>
      <w:r w:rsidR="007D40E3">
        <w:rPr/>
        <w:t xml:space="preserve"> Magazine as one of the 40 most promising professionals under the age of 40</w:t>
      </w:r>
      <w:r w:rsidR="6C1A643A">
        <w:rPr/>
        <w:t>.</w:t>
      </w:r>
    </w:p>
    <w:p xmlns:wp14="http://schemas.microsoft.com/office/word/2010/wordml" w:rsidR="000C6AF9" w:rsidP="4CD06D20" w:rsidRDefault="000C6AF9" w14:paraId="672A6659" wp14:textId="520812E4">
      <w:pPr>
        <w:pStyle w:val="BodyText(Designer)"/>
        <w:spacing w:after="0" w:afterAutospacing="on"/>
        <w:jc w:val="both"/>
      </w:pPr>
      <w:r w:rsidR="20551414">
        <w:rPr/>
        <w:t>C</w:t>
      </w:r>
      <w:r w:rsidR="6C1A643A">
        <w:rPr/>
        <w:t xml:space="preserve">ontact details: </w:t>
      </w:r>
      <w:hyperlink r:id="Raa20e65f69a441ec">
        <w:r w:rsidRPr="4CD06D20" w:rsidR="4A0B7A5C">
          <w:rPr>
            <w:rStyle w:val="Hyperlink"/>
            <w:rFonts w:ascii="Avenir Next LT Pro" w:hAnsi="Avenir Next LT Pro" w:eastAsia="Avenir Next LT Pro" w:cs="Avenir Next LT Pro"/>
            <w:noProof w:val="0"/>
            <w:sz w:val="24"/>
            <w:szCs w:val="24"/>
            <w:lang w:val="en-US"/>
          </w:rPr>
          <w:t>g.palzur@gmail.com</w:t>
        </w:r>
      </w:hyperlink>
      <w:r w:rsidRPr="4CD06D20" w:rsidR="4A0B7A5C">
        <w:rPr>
          <w:rFonts w:ascii="Times New Roman" w:hAnsi="Times New Roman" w:eastAsia="Times New Roman" w:cs="Times New Roman"/>
          <w:noProof w:val="0"/>
          <w:sz w:val="24"/>
          <w:szCs w:val="24"/>
          <w:lang w:val="en-US"/>
        </w:rPr>
        <w:t xml:space="preserve"> </w:t>
      </w:r>
      <w:r w:rsidR="007D40E3">
        <w:rPr/>
        <w:t>  </w:t>
      </w:r>
    </w:p>
    <w:sectPr w:rsidR="000C6AF9" w:rsidSect="00854E2C">
      <w:pgSz w:w="11906" w:h="16838" w:orient="portrait"/>
      <w:pgMar w:top="1440" w:right="1800" w:bottom="1440" w:left="1800" w:header="708" w:footer="708" w:gutter="0"/>
      <w:cols w:space="708"/>
      <w:bidi/>
      <w:rtlGutter/>
      <w:docGrid w:linePitch="360"/>
      <w:headerReference w:type="default" r:id="Rec507f02a4904a96"/>
      <w:footerReference w:type="default" r:id="Rbd23bccacc9c49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2769"/>
      <w:gridCol w:w="2769"/>
      <w:gridCol w:w="2769"/>
    </w:tblGrid>
    <w:tr w:rsidR="4CD06D20" w:rsidTr="4CD06D20" w14:paraId="30CFB1FB">
      <w:tc>
        <w:tcPr>
          <w:tcW w:w="2769" w:type="dxa"/>
          <w:tcMar/>
        </w:tcPr>
        <w:p w:rsidR="4CD06D20" w:rsidP="4CD06D20" w:rsidRDefault="4CD06D20" w14:paraId="1EF9C05F" w14:textId="18358AD3">
          <w:pPr>
            <w:pStyle w:val="Header"/>
            <w:bidi w:val="0"/>
            <w:ind w:left="-115"/>
            <w:jc w:val="left"/>
          </w:pPr>
        </w:p>
      </w:tc>
      <w:tc>
        <w:tcPr>
          <w:tcW w:w="2769" w:type="dxa"/>
          <w:tcMar/>
        </w:tcPr>
        <w:p w:rsidR="4CD06D20" w:rsidP="4CD06D20" w:rsidRDefault="4CD06D20" w14:paraId="5B39E7A2" w14:textId="5644A9F0">
          <w:pPr>
            <w:pStyle w:val="Header"/>
            <w:bidi w:val="0"/>
            <w:jc w:val="center"/>
          </w:pPr>
        </w:p>
      </w:tc>
      <w:tc>
        <w:tcPr>
          <w:tcW w:w="2769" w:type="dxa"/>
          <w:tcMar/>
        </w:tcPr>
        <w:p w:rsidR="4CD06D20" w:rsidP="4CD06D20" w:rsidRDefault="4CD06D20" w14:paraId="3D86AC4A" w14:textId="59A84DCF">
          <w:pPr>
            <w:pStyle w:val="Header"/>
            <w:bidi w:val="0"/>
            <w:ind w:right="-115"/>
            <w:jc w:val="right"/>
          </w:pPr>
        </w:p>
      </w:tc>
    </w:tr>
  </w:tbl>
  <w:p w:rsidR="4CD06D20" w:rsidP="4CD06D20" w:rsidRDefault="4CD06D20" w14:paraId="0D642A68" w14:textId="7B0A0172">
    <w:pPr>
      <w:pStyle w:val="Footer"/>
      <w:bidi w:val="0"/>
    </w:pPr>
  </w:p>
</w:ftr>
</file>

<file path=word/header.xml><?xml version="1.0" encoding="utf-8"?>
<w:hd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2769"/>
      <w:gridCol w:w="2769"/>
      <w:gridCol w:w="2769"/>
    </w:tblGrid>
    <w:tr w:rsidR="4CD06D20" w:rsidTr="4CD06D20" w14:paraId="383F0DB0">
      <w:tc>
        <w:tcPr>
          <w:tcW w:w="2769" w:type="dxa"/>
          <w:tcMar/>
        </w:tcPr>
        <w:p w:rsidR="4CD06D20" w:rsidP="4CD06D20" w:rsidRDefault="4CD06D20" w14:paraId="0A6A2403" w14:textId="7FE943EA">
          <w:pPr>
            <w:pStyle w:val="Header"/>
            <w:bidi w:val="0"/>
            <w:ind w:left="-115"/>
            <w:jc w:val="left"/>
          </w:pPr>
        </w:p>
      </w:tc>
      <w:tc>
        <w:tcPr>
          <w:tcW w:w="2769" w:type="dxa"/>
          <w:tcMar/>
        </w:tcPr>
        <w:p w:rsidR="4CD06D20" w:rsidP="4CD06D20" w:rsidRDefault="4CD06D20" w14:paraId="0BC28E60" w14:textId="609DE19A">
          <w:pPr>
            <w:pStyle w:val="Header"/>
            <w:bidi w:val="0"/>
            <w:jc w:val="center"/>
          </w:pPr>
        </w:p>
      </w:tc>
      <w:tc>
        <w:tcPr>
          <w:tcW w:w="2769" w:type="dxa"/>
          <w:tcMar/>
        </w:tcPr>
        <w:p w:rsidR="4CD06D20" w:rsidP="4CD06D20" w:rsidRDefault="4CD06D20" w14:paraId="3D5D19CF" w14:textId="3716ADCA">
          <w:pPr>
            <w:pStyle w:val="Header"/>
            <w:bidi w:val="0"/>
            <w:ind w:right="-115"/>
            <w:jc w:val="right"/>
          </w:pPr>
        </w:p>
      </w:tc>
    </w:tr>
  </w:tbl>
  <w:p w:rsidR="4CD06D20" w:rsidP="4CD06D20" w:rsidRDefault="4CD06D20" w14:paraId="58A5D8CE" w14:textId="094A3368">
    <w:pPr>
      <w:pStyle w:val="Header"/>
      <w:bidi w:val="0"/>
    </w:pPr>
  </w:p>
</w:hdr>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E3"/>
    <w:rsid w:val="000C6AF9"/>
    <w:rsid w:val="007D40E3"/>
    <w:rsid w:val="00854E2C"/>
    <w:rsid w:val="0543F38F"/>
    <w:rsid w:val="0C87133C"/>
    <w:rsid w:val="15068128"/>
    <w:rsid w:val="1EE851BE"/>
    <w:rsid w:val="20551414"/>
    <w:rsid w:val="2DE7B102"/>
    <w:rsid w:val="30B1836B"/>
    <w:rsid w:val="32367EB7"/>
    <w:rsid w:val="34EBDA59"/>
    <w:rsid w:val="35AA30B6"/>
    <w:rsid w:val="45F91FFD"/>
    <w:rsid w:val="4A0B7A5C"/>
    <w:rsid w:val="4CD06D20"/>
    <w:rsid w:val="5316FE91"/>
    <w:rsid w:val="585593DA"/>
    <w:rsid w:val="5A460402"/>
    <w:rsid w:val="6AAF48D2"/>
    <w:rsid w:val="6C1A643A"/>
    <w:rsid w:val="75DCD5A6"/>
    <w:rsid w:val="78BAEE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C04B"/>
  <w15:chartTrackingRefBased/>
  <w15:docId w15:val="{922EBEA9-F6DD-4B70-BA42-2C1E1DE1D7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7D40E3"/>
    <w:pPr>
      <w:spacing w:after="0" w:line="240" w:lineRule="auto"/>
    </w:pPr>
    <w:rPr>
      <w:rFonts w:ascii="Times New Roman" w:hAnsi="Times New Roman" w:cs="Times New Roman"/>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BodyText(Designer)" w:customStyle="true">
    <w:name w:val="BodyText (Designer)"/>
    <w:basedOn w:val="Normal"/>
    <w:link w:val="BodyText(Designer)Char"/>
    <w:qFormat/>
    <w:rsid w:val="4CD06D20"/>
    <w:rPr>
      <w:rFonts w:ascii="Avenir Next LT Pro"/>
      <w:b w:val="0"/>
      <w:bCs w:val="0"/>
      <w:i w:val="0"/>
      <w:iCs w:val="0"/>
      <w:color w:val="000000" w:themeColor="text1" w:themeTint="FF" w:themeShade="FF"/>
      <w:sz w:val="24"/>
      <w:szCs w:val="24"/>
      <w:u w:val="none"/>
    </w:rPr>
    <w:pPr>
      <w:spacing w:before="0" w:after="240" w:line="312" w:lineRule="auto"/>
      <w:jc w:val="left"/>
    </w:pPr>
  </w:style>
  <w:style w:type="paragraph" w:styleId="Heading1(Designer)" w:customStyle="true">
    <w:name w:val="Heading1 (Designer)"/>
    <w:basedOn w:val="Normal"/>
    <w:next w:val="BodyText(Designer)"/>
    <w:link w:val="Heading1(Designer)Char"/>
    <w:qFormat/>
    <w:rsid w:val="4CD06D20"/>
    <w:rPr>
      <w:rFonts w:ascii="Avenir Next LT Pro"/>
      <w:b w:val="0"/>
      <w:bCs w:val="0"/>
      <w:i w:val="0"/>
      <w:iCs w:val="0"/>
      <w:color w:val="4472C4" w:themeColor="accent5" w:themeTint="FF" w:themeShade="FF"/>
      <w:sz w:val="42"/>
      <w:szCs w:val="42"/>
      <w:u w:val="none"/>
    </w:rPr>
    <w:pPr>
      <w:spacing w:before="480" w:after="80"/>
      <w:jc w:val="left"/>
      <w:outlineLvl w:val="0"/>
    </w:pPr>
  </w:style>
  <w:style w:type="paragraph" w:styleId="Heading2(Designer)" w:customStyle="true">
    <w:name w:val="Heading2 (Designer)"/>
    <w:basedOn w:val="Normal"/>
    <w:next w:val="BodyText(Designer)"/>
    <w:link w:val="Heading2(Designer)Char"/>
    <w:qFormat/>
    <w:rsid w:val="4CD06D20"/>
    <w:rPr>
      <w:rFonts w:ascii="Avenir Next LT Pro"/>
      <w:b w:val="0"/>
      <w:bCs w:val="0"/>
      <w:i w:val="0"/>
      <w:iCs w:val="0"/>
      <w:color w:val="4472C4" w:themeColor="accent5" w:themeTint="FF" w:themeShade="FF"/>
      <w:sz w:val="32"/>
      <w:szCs w:val="32"/>
      <w:u w:val="none"/>
    </w:rPr>
    <w:pPr>
      <w:spacing w:before="240" w:after="80"/>
      <w:jc w:val="left"/>
      <w:outlineLvl w:val="1"/>
    </w:pPr>
  </w:style>
  <w:style w:type="paragraph" w:styleId="Heading3(Designer)" w:customStyle="true">
    <w:name w:val="Heading3 (Designer)"/>
    <w:basedOn w:val="Normal"/>
    <w:next w:val="BodyText(Designer)"/>
    <w:link w:val="Heading3(Designer)Char"/>
    <w:qFormat/>
    <w:rsid w:val="4CD06D20"/>
    <w:rPr>
      <w:rFonts w:ascii="Avenir Next LT Pro"/>
      <w:b w:val="0"/>
      <w:bCs w:val="0"/>
      <w:i w:val="0"/>
      <w:iCs w:val="0"/>
      <w:color w:val="4472C4" w:themeColor="accent5" w:themeTint="FF" w:themeShade="FF"/>
      <w:sz w:val="30"/>
      <w:szCs w:val="30"/>
      <w:u w:val="none"/>
    </w:rPr>
    <w:pPr>
      <w:spacing w:before="240" w:after="80"/>
      <w:jc w:val="left"/>
      <w:outlineLvl w:val="2"/>
    </w:pPr>
  </w:style>
  <w:style w:type="paragraph" w:styleId="Heading4(Designer)" w:customStyle="true">
    <w:name w:val="Heading4 (Designer)"/>
    <w:basedOn w:val="Normal"/>
    <w:next w:val="BodyText(Designer)"/>
    <w:link w:val="Heading4(Designer)Char"/>
    <w:qFormat/>
    <w:rsid w:val="4CD06D20"/>
    <w:rPr>
      <w:rFonts w:ascii="Avenir Next LT Pro"/>
      <w:b w:val="0"/>
      <w:bCs w:val="0"/>
      <w:i w:val="0"/>
      <w:iCs w:val="0"/>
      <w:color w:val="4472C4" w:themeColor="accent5" w:themeTint="FF" w:themeShade="FF"/>
      <w:sz w:val="29"/>
      <w:szCs w:val="29"/>
      <w:u w:val="none"/>
    </w:rPr>
    <w:pPr>
      <w:spacing w:before="240" w:after="80"/>
      <w:jc w:val="left"/>
      <w:outlineLvl w:val="3"/>
    </w:pPr>
  </w:style>
  <w:style w:type="paragraph" w:styleId="Heading5(Designer)" w:customStyle="true">
    <w:name w:val="Heading5 (Designer)"/>
    <w:basedOn w:val="Normal"/>
    <w:next w:val="BodyText(Designer)"/>
    <w:link w:val="Heading5(Designer)Char"/>
    <w:qFormat/>
    <w:rsid w:val="4CD06D20"/>
    <w:rPr>
      <w:rFonts w:ascii="Avenir Next LT Pro"/>
      <w:b w:val="0"/>
      <w:bCs w:val="0"/>
      <w:i w:val="0"/>
      <w:iCs w:val="0"/>
      <w:color w:val="4472C4" w:themeColor="accent5" w:themeTint="FF" w:themeShade="FF"/>
      <w:sz w:val="28"/>
      <w:szCs w:val="28"/>
      <w:u w:val="none"/>
    </w:rPr>
    <w:pPr>
      <w:spacing w:before="240" w:after="80"/>
      <w:jc w:val="left"/>
      <w:outlineLvl w:val="4"/>
    </w:pPr>
  </w:style>
  <w:style w:type="paragraph" w:styleId="Heading6(Designer)" w:customStyle="true">
    <w:name w:val="Heading6 (Designer)"/>
    <w:basedOn w:val="Normal"/>
    <w:next w:val="BodyText(Designer)"/>
    <w:link w:val="Heading6(Designer)Char"/>
    <w:qFormat/>
    <w:rsid w:val="4CD06D20"/>
    <w:rPr>
      <w:rFonts w:ascii="Avenir Next LT Pro"/>
      <w:b w:val="0"/>
      <w:bCs w:val="0"/>
      <w:i w:val="0"/>
      <w:iCs w:val="0"/>
      <w:color w:val="4472C4" w:themeColor="accent5" w:themeTint="FF" w:themeShade="FF"/>
      <w:sz w:val="27"/>
      <w:szCs w:val="27"/>
      <w:u w:val="none"/>
    </w:rPr>
    <w:pPr>
      <w:spacing w:before="240" w:after="80"/>
      <w:jc w:val="left"/>
      <w:outlineLvl w:val="5"/>
    </w:pPr>
  </w:style>
  <w:style w:type="paragraph" w:styleId="Heading7(Designer)" w:customStyle="true">
    <w:name w:val="Heading7 (Designer)"/>
    <w:basedOn w:val="Normal"/>
    <w:next w:val="BodyText(Designer)"/>
    <w:link w:val="Heading7(Designer)Char"/>
    <w:qFormat/>
    <w:rsid w:val="4CD06D20"/>
    <w:rPr>
      <w:rFonts w:ascii="Avenir Next LT Pro"/>
      <w:b w:val="0"/>
      <w:bCs w:val="0"/>
      <w:i w:val="0"/>
      <w:iCs w:val="0"/>
      <w:color w:val="4472C4" w:themeColor="accent5" w:themeTint="FF" w:themeShade="FF"/>
      <w:sz w:val="26"/>
      <w:szCs w:val="26"/>
      <w:u w:val="none"/>
    </w:rPr>
    <w:pPr>
      <w:spacing w:before="240" w:after="80"/>
      <w:jc w:val="left"/>
      <w:outlineLvl w:val="6"/>
    </w:pPr>
  </w:style>
  <w:style w:type="paragraph" w:styleId="Heading8(Designer)" w:customStyle="true">
    <w:name w:val="Heading8 (Designer)"/>
    <w:basedOn w:val="Normal"/>
    <w:next w:val="BodyText(Designer)"/>
    <w:link w:val="Heading8(Designer)Char"/>
    <w:qFormat/>
    <w:rsid w:val="4CD06D20"/>
    <w:rPr>
      <w:rFonts w:ascii="Avenir Next LT Pro"/>
      <w:b w:val="0"/>
      <w:bCs w:val="0"/>
      <w:i w:val="0"/>
      <w:iCs w:val="0"/>
      <w:color w:val="4472C4" w:themeColor="accent5" w:themeTint="FF" w:themeShade="FF"/>
      <w:sz w:val="25"/>
      <w:szCs w:val="25"/>
      <w:u w:val="none"/>
    </w:rPr>
    <w:pPr>
      <w:spacing w:before="240" w:after="80"/>
      <w:jc w:val="left"/>
      <w:outlineLvl w:val="7"/>
    </w:pPr>
  </w:style>
  <w:style w:type="paragraph" w:styleId="Heading9(Designer)" w:customStyle="true">
    <w:name w:val="Heading9 (Designer)"/>
    <w:basedOn w:val="Normal"/>
    <w:next w:val="BodyText(Designer)"/>
    <w:link w:val="Heading9(Designer)Char"/>
    <w:qFormat/>
    <w:rsid w:val="4CD06D20"/>
    <w:rPr>
      <w:rFonts w:ascii="Avenir Next LT Pro"/>
      <w:b w:val="0"/>
      <w:bCs w:val="0"/>
      <w:i w:val="0"/>
      <w:iCs w:val="0"/>
      <w:color w:val="4472C4" w:themeColor="accent5" w:themeTint="FF" w:themeShade="FF"/>
      <w:sz w:val="24"/>
      <w:szCs w:val="24"/>
      <w:u w:val="none"/>
    </w:rPr>
    <w:pPr>
      <w:spacing w:before="240" w:after="80"/>
      <w:jc w:val="left"/>
      <w:outlineLvl w:val="8"/>
    </w:pPr>
  </w:style>
  <w:style w:type="paragraph" w:styleId="Subtitle(Designer)" w:customStyle="true">
    <w:name w:val="Subtitle (Designer)"/>
    <w:basedOn w:val="Normal"/>
    <w:next w:val="BodyText(Designer)"/>
    <w:link w:val="Subtitle(Designer)Char"/>
    <w:qFormat/>
    <w:rsid w:val="4CD06D20"/>
    <w:rPr>
      <w:rFonts w:ascii="Avenir Next LT Pro"/>
      <w:b w:val="0"/>
      <w:bCs w:val="0"/>
      <w:i w:val="0"/>
      <w:iCs w:val="0"/>
      <w:color w:val="4472C4" w:themeColor="accent5" w:themeTint="FF" w:themeShade="FF"/>
      <w:sz w:val="48"/>
      <w:szCs w:val="48"/>
      <w:u w:val="none"/>
    </w:rPr>
    <w:pPr>
      <w:spacing w:before="0" w:after="480"/>
      <w:jc w:val="left"/>
    </w:pPr>
  </w:style>
  <w:style w:type="paragraph" w:styleId="Title(Designer)" w:customStyle="true">
    <w:name w:val="Title (Designer)"/>
    <w:basedOn w:val="Normal"/>
    <w:next w:val="BodyText(Designer)"/>
    <w:link w:val="Title(Designer)Char"/>
    <w:qFormat/>
    <w:rsid w:val="4CD06D20"/>
    <w:rPr>
      <w:rFonts w:ascii="Avenir Next LT Pro Light"/>
      <w:b w:val="0"/>
      <w:bCs w:val="0"/>
      <w:i w:val="0"/>
      <w:iCs w:val="0"/>
      <w:color w:val="262626" w:themeColor="text1" w:themeTint="D9" w:themeShade="FF"/>
      <w:sz w:val="76"/>
      <w:szCs w:val="76"/>
      <w:u w:val="none"/>
    </w:rPr>
    <w:pPr>
      <w:spacing w:before="0" w:after="160"/>
      <w:jc w:val="left"/>
    </w:pPr>
  </w:style>
  <w:style w:type="character" w:styleId="Heading2(Designer)Char" w:customStyle="true">
    <w:name w:val="Heading2 (Designer) Char"/>
    <w:basedOn w:val="DefaultParagraphFont"/>
    <w:link w:val="Heading2(Designer)"/>
    <w:rsid w:val="4CD06D20"/>
    <w:rPr>
      <w:rFonts w:ascii="Avenir Next LT Pro"/>
      <w:b w:val="0"/>
      <w:bCs w:val="0"/>
      <w:i w:val="0"/>
      <w:iCs w:val="0"/>
      <w:color w:val="4472C4" w:themeColor="accent5" w:themeTint="FF" w:themeShade="FF"/>
      <w:sz w:val="32"/>
      <w:szCs w:val="32"/>
      <w:u w:val="none"/>
    </w:rPr>
  </w:style>
  <w:style w:type="character" w:styleId="Heading5(Designer)Char" w:customStyle="true">
    <w:name w:val="Heading5 (Designer) Char"/>
    <w:basedOn w:val="DefaultParagraphFont"/>
    <w:link w:val="Heading5(Designer)"/>
    <w:rsid w:val="4CD06D20"/>
    <w:rPr>
      <w:rFonts w:ascii="Avenir Next LT Pro"/>
      <w:b w:val="0"/>
      <w:bCs w:val="0"/>
      <w:i w:val="0"/>
      <w:iCs w:val="0"/>
      <w:color w:val="4472C4" w:themeColor="accent5" w:themeTint="FF" w:themeShade="FF"/>
      <w:sz w:val="28"/>
      <w:szCs w:val="28"/>
      <w:u w:val="none"/>
    </w:rPr>
  </w:style>
  <w:style w:type="character" w:styleId="Subtitle(Designer)Char" w:customStyle="true">
    <w:name w:val="Subtitle (Designer) Char"/>
    <w:basedOn w:val="DefaultParagraphFont"/>
    <w:link w:val="Subtitle(Designer)"/>
    <w:rsid w:val="4CD06D20"/>
    <w:rPr>
      <w:rFonts w:ascii="Avenir Next LT Pro"/>
      <w:b w:val="0"/>
      <w:bCs w:val="0"/>
      <w:i w:val="0"/>
      <w:iCs w:val="0"/>
      <w:color w:val="4472C4" w:themeColor="accent5" w:themeTint="FF" w:themeShade="FF"/>
      <w:sz w:val="48"/>
      <w:szCs w:val="48"/>
      <w:u w:val="none"/>
    </w:rPr>
  </w:style>
  <w:style w:type="character" w:styleId="Heading6(Designer)Char" w:customStyle="true">
    <w:name w:val="Heading6 (Designer) Char"/>
    <w:basedOn w:val="DefaultParagraphFont"/>
    <w:link w:val="Heading6(Designer)"/>
    <w:rsid w:val="4CD06D20"/>
    <w:rPr>
      <w:rFonts w:ascii="Avenir Next LT Pro"/>
      <w:b w:val="0"/>
      <w:bCs w:val="0"/>
      <w:i w:val="0"/>
      <w:iCs w:val="0"/>
      <w:color w:val="4472C4" w:themeColor="accent5" w:themeTint="FF" w:themeShade="FF"/>
      <w:sz w:val="27"/>
      <w:szCs w:val="27"/>
      <w:u w:val="none"/>
    </w:rPr>
  </w:style>
  <w:style w:type="character" w:styleId="Heading9(Designer)Char" w:customStyle="true">
    <w:name w:val="Heading9 (Designer) Char"/>
    <w:basedOn w:val="DefaultParagraphFont"/>
    <w:link w:val="Heading9(Designer)"/>
    <w:rsid w:val="4CD06D20"/>
    <w:rPr>
      <w:rFonts w:ascii="Avenir Next LT Pro"/>
      <w:b w:val="0"/>
      <w:bCs w:val="0"/>
      <w:i w:val="0"/>
      <w:iCs w:val="0"/>
      <w:color w:val="4472C4" w:themeColor="accent5" w:themeTint="FF" w:themeShade="FF"/>
      <w:sz w:val="24"/>
      <w:szCs w:val="24"/>
      <w:u w:val="none"/>
    </w:rPr>
  </w:style>
  <w:style w:type="character" w:styleId="Heading3(Designer)Char" w:customStyle="true">
    <w:name w:val="Heading3 (Designer) Char"/>
    <w:basedOn w:val="DefaultParagraphFont"/>
    <w:link w:val="Heading3(Designer)"/>
    <w:rsid w:val="4CD06D20"/>
    <w:rPr>
      <w:rFonts w:ascii="Avenir Next LT Pro"/>
      <w:b w:val="0"/>
      <w:bCs w:val="0"/>
      <w:i w:val="0"/>
      <w:iCs w:val="0"/>
      <w:color w:val="4472C4" w:themeColor="accent5" w:themeTint="FF" w:themeShade="FF"/>
      <w:sz w:val="30"/>
      <w:szCs w:val="30"/>
      <w:u w:val="none"/>
    </w:rPr>
  </w:style>
  <w:style w:type="character" w:styleId="BodyText(Designer)Char" w:customStyle="true">
    <w:name w:val="BodyText (Designer) Char"/>
    <w:basedOn w:val="DefaultParagraphFont"/>
    <w:link w:val="BodyText(Designer)"/>
    <w:rsid w:val="4CD06D20"/>
    <w:rPr>
      <w:rFonts w:ascii="Avenir Next LT Pro"/>
      <w:b w:val="0"/>
      <w:bCs w:val="0"/>
      <w:i w:val="0"/>
      <w:iCs w:val="0"/>
      <w:color w:val="000000" w:themeColor="text1" w:themeTint="FF" w:themeShade="FF"/>
      <w:sz w:val="24"/>
      <w:szCs w:val="24"/>
      <w:u w:val="none"/>
    </w:rPr>
  </w:style>
  <w:style w:type="character" w:styleId="Heading7(Designer)Char" w:customStyle="true">
    <w:name w:val="Heading7 (Designer) Char"/>
    <w:basedOn w:val="DefaultParagraphFont"/>
    <w:link w:val="Heading7(Designer)"/>
    <w:rsid w:val="4CD06D20"/>
    <w:rPr>
      <w:rFonts w:ascii="Avenir Next LT Pro"/>
      <w:b w:val="0"/>
      <w:bCs w:val="0"/>
      <w:i w:val="0"/>
      <w:iCs w:val="0"/>
      <w:color w:val="4472C4" w:themeColor="accent5" w:themeTint="FF" w:themeShade="FF"/>
      <w:sz w:val="26"/>
      <w:szCs w:val="26"/>
      <w:u w:val="none"/>
    </w:rPr>
  </w:style>
  <w:style w:type="character" w:styleId="Title(Designer)Char" w:customStyle="true">
    <w:name w:val="Title (Designer) Char"/>
    <w:basedOn w:val="DefaultParagraphFont"/>
    <w:link w:val="Title(Designer)"/>
    <w:rsid w:val="4CD06D20"/>
    <w:rPr>
      <w:rFonts w:ascii="Avenir Next LT Pro Light"/>
      <w:b w:val="0"/>
      <w:bCs w:val="0"/>
      <w:i w:val="0"/>
      <w:iCs w:val="0"/>
      <w:color w:val="262626" w:themeColor="text1" w:themeTint="D9" w:themeShade="FF"/>
      <w:sz w:val="76"/>
      <w:szCs w:val="76"/>
      <w:u w:val="none"/>
    </w:rPr>
  </w:style>
  <w:style w:type="character" w:styleId="Heading4(Designer)Char" w:customStyle="true">
    <w:name w:val="Heading4 (Designer) Char"/>
    <w:basedOn w:val="DefaultParagraphFont"/>
    <w:link w:val="Heading4(Designer)"/>
    <w:rsid w:val="4CD06D20"/>
    <w:rPr>
      <w:rFonts w:ascii="Avenir Next LT Pro"/>
      <w:b w:val="0"/>
      <w:bCs w:val="0"/>
      <w:i w:val="0"/>
      <w:iCs w:val="0"/>
      <w:color w:val="4472C4" w:themeColor="accent5" w:themeTint="FF" w:themeShade="FF"/>
      <w:sz w:val="29"/>
      <w:szCs w:val="29"/>
      <w:u w:val="none"/>
    </w:rPr>
  </w:style>
  <w:style w:type="character" w:styleId="Heading1(Designer)Char" w:customStyle="true">
    <w:name w:val="Heading1 (Designer) Char"/>
    <w:basedOn w:val="DefaultParagraphFont"/>
    <w:link w:val="Heading1(Designer)"/>
    <w:rsid w:val="4CD06D20"/>
    <w:rPr>
      <w:rFonts w:ascii="Avenir Next LT Pro"/>
      <w:b w:val="0"/>
      <w:bCs w:val="0"/>
      <w:i w:val="0"/>
      <w:iCs w:val="0"/>
      <w:color w:val="4472C4" w:themeColor="accent5" w:themeTint="FF" w:themeShade="FF"/>
      <w:sz w:val="42"/>
      <w:szCs w:val="42"/>
      <w:u w:val="none"/>
    </w:rPr>
  </w:style>
  <w:style w:type="character" w:styleId="Heading8(Designer)Char" w:customStyle="true">
    <w:name w:val="Heading8 (Designer) Char"/>
    <w:basedOn w:val="DefaultParagraphFont"/>
    <w:link w:val="Heading8(Designer)"/>
    <w:rsid w:val="4CD06D20"/>
    <w:rPr>
      <w:rFonts w:ascii="Avenir Next LT Pro"/>
      <w:b w:val="0"/>
      <w:bCs w:val="0"/>
      <w:i w:val="0"/>
      <w:iCs w:val="0"/>
      <w:color w:val="4472C4" w:themeColor="accent5" w:themeTint="FF" w:themeShade="FF"/>
      <w:sz w:val="25"/>
      <w:szCs w:val="25"/>
      <w:u w:val="none"/>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a0"/>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a0"/>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a"/>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a0"/>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a"/>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2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g.palzur@gmail.com" TargetMode="External" Id="Raa20e65f69a441ec" /><Relationship Type="http://schemas.openxmlformats.org/officeDocument/2006/relationships/header" Target="/word/header.xml" Id="Rec507f02a4904a96" /><Relationship Type="http://schemas.openxmlformats.org/officeDocument/2006/relationships/footer" Target="/word/footer.xml" Id="Rbd23bccacc9c49fb" /><Relationship Type="http://schemas.openxmlformats.org/officeDocument/2006/relationships/numbering" Target="/word/numbering.xml" Id="R2010efcd00734019"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Albeg, Rachel</dc:creator>
  <keywords/>
  <dc:description/>
  <lastModifiedBy>Albeg, Rachel</lastModifiedBy>
  <revision>2</revision>
  <dcterms:created xsi:type="dcterms:W3CDTF">2020-11-02T10:54:00.0000000Z</dcterms:created>
  <dcterms:modified xsi:type="dcterms:W3CDTF">2020-11-02T11:19:15.9166026Z</dcterms:modified>
</coreProperties>
</file>