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67" w:rsidRPr="00417667" w:rsidRDefault="00417667" w:rsidP="00417667">
      <w:pPr>
        <w:jc w:val="center"/>
        <w:rPr>
          <w:b/>
          <w:bCs/>
          <w:u w:val="single"/>
        </w:rPr>
      </w:pPr>
      <w:r w:rsidRPr="00417667">
        <w:rPr>
          <w:b/>
          <w:bCs/>
          <w:u w:val="single"/>
        </w:rPr>
        <w:t xml:space="preserve">Moshe </w:t>
      </w:r>
      <w:proofErr w:type="spellStart"/>
      <w:r w:rsidRPr="00417667">
        <w:rPr>
          <w:b/>
          <w:bCs/>
          <w:u w:val="single"/>
        </w:rPr>
        <w:t>Farchi</w:t>
      </w:r>
      <w:proofErr w:type="spellEnd"/>
      <w:r w:rsidRPr="00417667">
        <w:rPr>
          <w:b/>
          <w:bCs/>
          <w:u w:val="single"/>
        </w:rPr>
        <w:t xml:space="preserve">, </w:t>
      </w:r>
      <w:r w:rsidR="00A03FC0">
        <w:rPr>
          <w:b/>
          <w:bCs/>
          <w:u w:val="single"/>
        </w:rPr>
        <w:t>MPH</w:t>
      </w:r>
      <w:proofErr w:type="gramStart"/>
      <w:r w:rsidR="00A03FC0">
        <w:rPr>
          <w:b/>
          <w:bCs/>
          <w:u w:val="single"/>
        </w:rPr>
        <w:t>,</w:t>
      </w:r>
      <w:r w:rsidRPr="00417667">
        <w:rPr>
          <w:b/>
          <w:bCs/>
          <w:u w:val="single"/>
        </w:rPr>
        <w:t xml:space="preserve">  </w:t>
      </w:r>
      <w:proofErr w:type="spellStart"/>
      <w:r w:rsidRPr="00417667">
        <w:rPr>
          <w:b/>
          <w:bCs/>
          <w:u w:val="single"/>
        </w:rPr>
        <w:t>Ph.</w:t>
      </w:r>
      <w:r w:rsidR="00A03FC0">
        <w:rPr>
          <w:b/>
          <w:bCs/>
          <w:u w:val="single"/>
        </w:rPr>
        <w:t>D</w:t>
      </w:r>
      <w:proofErr w:type="spellEnd"/>
      <w:proofErr w:type="gramEnd"/>
      <w:r w:rsidRPr="00417667">
        <w:rPr>
          <w:b/>
          <w:bCs/>
          <w:u w:val="single"/>
        </w:rPr>
        <w:t xml:space="preserve">    Short Bio</w:t>
      </w:r>
    </w:p>
    <w:p w:rsidR="00DB4BF1" w:rsidRDefault="00DB4BF1" w:rsidP="00DB4BF1">
      <w:pPr>
        <w:jc w:val="both"/>
      </w:pPr>
      <w:proofErr w:type="spellStart"/>
      <w:r>
        <w:t>Dr.</w:t>
      </w:r>
      <w:proofErr w:type="spellEnd"/>
      <w:r>
        <w:t xml:space="preserve"> Moshe Farchi, PhD. is an expert in the fields of acute trauma, emergency mental health intervention, Psychological First Aid (PFA) and psychological inoculation, among other fields associated with PFA protocols.  </w:t>
      </w:r>
      <w:proofErr w:type="spellStart"/>
      <w:r>
        <w:t>Dr.</w:t>
      </w:r>
      <w:proofErr w:type="spellEnd"/>
      <w:r>
        <w:t xml:space="preserve"> Farchi has also conducted extensive research into the fields of resilience empowerment and trauma symptoms reductions, primarily during the acute stage of trauma (ASR-ASD).</w:t>
      </w:r>
    </w:p>
    <w:p w:rsidR="00B53955" w:rsidRDefault="00B53955" w:rsidP="00DB4BF1">
      <w:pPr>
        <w:jc w:val="both"/>
      </w:pPr>
      <w:proofErr w:type="spellStart"/>
      <w:r>
        <w:t>Dr.</w:t>
      </w:r>
      <w:proofErr w:type="spellEnd"/>
      <w:r>
        <w:t xml:space="preserve"> Farchi has also extensive experience </w:t>
      </w:r>
      <w:r w:rsidR="00A97161">
        <w:t xml:space="preserve">in community resilience and especially in creating and implementing short and </w:t>
      </w:r>
      <w:proofErr w:type="gramStart"/>
      <w:r w:rsidR="00A97161">
        <w:t xml:space="preserve">long </w:t>
      </w:r>
      <w:r w:rsidR="001A34CA">
        <w:t>t</w:t>
      </w:r>
      <w:r w:rsidR="00B444C7">
        <w:t>erm</w:t>
      </w:r>
      <w:proofErr w:type="gramEnd"/>
      <w:r w:rsidR="001A34CA">
        <w:t xml:space="preserve"> interventions for</w:t>
      </w:r>
      <w:r w:rsidR="00A97161">
        <w:t xml:space="preserve"> communities during and after crisis. </w:t>
      </w:r>
    </w:p>
    <w:p w:rsidR="00DB4BF1" w:rsidRDefault="00DB4BF1" w:rsidP="00DB4BF1">
      <w:pPr>
        <w:jc w:val="both"/>
      </w:pPr>
      <w:proofErr w:type="spellStart"/>
      <w:r>
        <w:t>Dr.</w:t>
      </w:r>
      <w:proofErr w:type="spellEnd"/>
      <w:r>
        <w:t xml:space="preserve"> Farchi is the Founder and Leader of the SIX Cs model for resilience derived from </w:t>
      </w:r>
      <w:r w:rsidRPr="004D53A6">
        <w:t>empirical academic knowledge and lessons learned by Israel’s Home Front Command, EM</w:t>
      </w:r>
      <w:r w:rsidR="00786710">
        <w:t>S</w:t>
      </w:r>
      <w:r w:rsidRPr="004D53A6">
        <w:t>, and o</w:t>
      </w:r>
      <w:r>
        <w:t xml:space="preserve">ther emergency response units.  </w:t>
      </w:r>
      <w:r w:rsidR="00554D0B">
        <w:t>T</w:t>
      </w:r>
      <w:r w:rsidRPr="004D53A6">
        <w:t xml:space="preserve">his </w:t>
      </w:r>
      <w:r w:rsidR="001A34CA">
        <w:t xml:space="preserve">model </w:t>
      </w:r>
      <w:r w:rsidR="001A34CA" w:rsidRPr="004D53A6">
        <w:t>has</w:t>
      </w:r>
      <w:r>
        <w:t xml:space="preserve"> been</w:t>
      </w:r>
      <w:r w:rsidRPr="004D53A6">
        <w:t xml:space="preserve"> </w:t>
      </w:r>
      <w:r w:rsidR="008920EB">
        <w:t xml:space="preserve">recognized by the Israeli ministry of health as the national PFA model. The model has already been </w:t>
      </w:r>
      <w:r w:rsidRPr="004D53A6">
        <w:t xml:space="preserve">adopted </w:t>
      </w:r>
      <w:r>
        <w:t xml:space="preserve">and successfully utilized </w:t>
      </w:r>
      <w:r w:rsidRPr="004D53A6">
        <w:t xml:space="preserve">by the Ministries of Education, Health, and Internal Security in Israel, Israel traffic police, as well as by the Israel </w:t>
      </w:r>
      <w:r w:rsidR="008920EB" w:rsidRPr="004D53A6">
        <w:t>Defence</w:t>
      </w:r>
      <w:r w:rsidRPr="004D53A6">
        <w:t xml:space="preserve"> Forces (IDF) </w:t>
      </w:r>
      <w:r w:rsidR="008920EB">
        <w:t xml:space="preserve"> </w:t>
      </w:r>
    </w:p>
    <w:p w:rsidR="00DB4BF1" w:rsidRDefault="00DB4BF1" w:rsidP="00786710">
      <w:proofErr w:type="spellStart"/>
      <w:r>
        <w:t>Dr.</w:t>
      </w:r>
      <w:proofErr w:type="spellEnd"/>
      <w:r>
        <w:t xml:space="preserve"> Farchi </w:t>
      </w:r>
      <w:r w:rsidR="00786710">
        <w:t>is a senior lecturer at the Tel-Hai college, School of Social Work under which he founded end currently the head of the Stress, Trauma &amp; Resilience Studies Program.</w:t>
      </w:r>
    </w:p>
    <w:p w:rsidR="0017479B" w:rsidRDefault="004A478E" w:rsidP="0017479B">
      <w:pPr>
        <w:shd w:val="clear" w:color="auto" w:fill="FFFFFF"/>
        <w:spacing w:after="0" w:line="240" w:lineRule="auto"/>
        <w:textAlignment w:val="baseline"/>
      </w:pPr>
      <w:proofErr w:type="spellStart"/>
      <w:r>
        <w:t>Dr.</w:t>
      </w:r>
      <w:proofErr w:type="spellEnd"/>
      <w:r>
        <w:t xml:space="preserve"> Farchi is a </w:t>
      </w:r>
      <w:r w:rsidRPr="008920EB">
        <w:rPr>
          <w:rFonts w:eastAsia="Times New Roman" w:cstheme="minorHAnsi"/>
          <w:color w:val="3E3E3E"/>
          <w:sz w:val="24"/>
          <w:szCs w:val="24"/>
          <w:lang w:val="en-US" w:bidi="he-IL"/>
        </w:rPr>
        <w:t>lieutenant colonel</w:t>
      </w:r>
      <w:r>
        <w:rPr>
          <w:rFonts w:ascii="inherit" w:eastAsia="Times New Roman" w:hAnsi="inherit" w:cs="Arial"/>
          <w:color w:val="3E3E3E"/>
          <w:sz w:val="24"/>
          <w:szCs w:val="24"/>
          <w:lang w:val="en-US" w:bidi="he-IL"/>
        </w:rPr>
        <w:t xml:space="preserve"> in the </w:t>
      </w:r>
      <w:r>
        <w:t>Home</w:t>
      </w:r>
      <w:r w:rsidR="00DB4BF1">
        <w:t xml:space="preserve"> Front Command of the Israel </w:t>
      </w:r>
      <w:r w:rsidR="0017479B">
        <w:t>Defence</w:t>
      </w:r>
      <w:r w:rsidR="00DB4BF1">
        <w:t xml:space="preserve"> </w:t>
      </w:r>
      <w:r w:rsidR="001A34CA">
        <w:t>Force and</w:t>
      </w:r>
      <w:r>
        <w:t xml:space="preserve"> </w:t>
      </w:r>
      <w:r w:rsidR="001A34CA">
        <w:t>in charge</w:t>
      </w:r>
      <w:r>
        <w:t xml:space="preserve"> of planning &amp; implementing  the </w:t>
      </w:r>
      <w:r w:rsidR="001A34CA">
        <w:t>PFA</w:t>
      </w:r>
      <w:r>
        <w:t xml:space="preserve"> interventions protocols</w:t>
      </w:r>
      <w:r w:rsidR="00B53955">
        <w:t xml:space="preserve"> across the IDF's units</w:t>
      </w:r>
      <w:r>
        <w:t>.</w:t>
      </w:r>
    </w:p>
    <w:p w:rsidR="004A478E" w:rsidRPr="0017479B" w:rsidRDefault="004A478E" w:rsidP="0017479B">
      <w:pPr>
        <w:shd w:val="clear" w:color="auto" w:fill="FFFFFF"/>
        <w:spacing w:after="0" w:line="240" w:lineRule="auto"/>
        <w:textAlignment w:val="baseline"/>
        <w:rPr>
          <w:rFonts w:ascii="inherit" w:eastAsia="Times New Roman" w:hAnsi="inherit" w:cs="Arial"/>
          <w:color w:val="3E3E3E"/>
          <w:sz w:val="24"/>
          <w:szCs w:val="24"/>
          <w:lang w:val="en-US" w:bidi="he-IL"/>
        </w:rPr>
      </w:pPr>
    </w:p>
    <w:p w:rsidR="00DB4BF1" w:rsidRDefault="00DB4BF1" w:rsidP="001A34CA">
      <w:r>
        <w:t xml:space="preserve"> </w:t>
      </w:r>
      <w:proofErr w:type="spellStart"/>
      <w:r>
        <w:t>Dr.</w:t>
      </w:r>
      <w:proofErr w:type="spellEnd"/>
      <w:r>
        <w:t xml:space="preserve"> Farchi led trauma relief efforts during Operation Cast Lead (2009), Operation Pillar of Defen</w:t>
      </w:r>
      <w:r w:rsidR="004A478E">
        <w:t>c</w:t>
      </w:r>
      <w:r>
        <w:t>e (2012) and Operational Protective Edge (2014)</w:t>
      </w:r>
      <w:r w:rsidR="00A97161">
        <w:t>, bush fire (2010, 2016) and more</w:t>
      </w:r>
      <w:r>
        <w:t xml:space="preserve">. </w:t>
      </w:r>
      <w:r w:rsidR="00A97161">
        <w:t xml:space="preserve">Since the beginning Covid-19 crisis </w:t>
      </w:r>
      <w:proofErr w:type="spellStart"/>
      <w:r w:rsidR="00A97161">
        <w:t>Dr.</w:t>
      </w:r>
      <w:proofErr w:type="spellEnd"/>
      <w:r w:rsidR="00A97161">
        <w:t xml:space="preserve"> Farchi serves also as a senior mental health advisor for the Israeli ministry of health.  </w:t>
      </w:r>
      <w:r>
        <w:t>He was also the head of several humanitarian psych-social delegations to Sri Lanka, Georgia and Haiti on behalf of the Israel Defen</w:t>
      </w:r>
      <w:r w:rsidR="004A478E">
        <w:t>c</w:t>
      </w:r>
      <w:r>
        <w:t xml:space="preserve">e Force Home Front Command.  </w:t>
      </w:r>
    </w:p>
    <w:p w:rsidR="00535773" w:rsidRDefault="00DB4BF1" w:rsidP="00417667">
      <w:pPr>
        <w:jc w:val="both"/>
      </w:pPr>
      <w:proofErr w:type="spellStart"/>
      <w:r>
        <w:t>Dr.</w:t>
      </w:r>
      <w:proofErr w:type="spellEnd"/>
      <w:r>
        <w:t xml:space="preserve"> Farchi has successfully published several innovative articles and book chapters in recent years on topics related to trauma intervention in the acute phase.  He has also attended over 30 conferences in countries throughout the world.  </w:t>
      </w:r>
      <w:r w:rsidR="00417667">
        <w:t xml:space="preserve"> </w:t>
      </w:r>
    </w:p>
    <w:p w:rsidR="00DB4BF1" w:rsidRDefault="00535773" w:rsidP="00417667">
      <w:pPr>
        <w:jc w:val="both"/>
      </w:pPr>
      <w:r>
        <w:t>R</w:t>
      </w:r>
      <w:r w:rsidR="00DB4BF1">
        <w:t>ecent publications:</w:t>
      </w:r>
    </w:p>
    <w:p w:rsidR="00E322BB" w:rsidRDefault="00DB4BF1" w:rsidP="00B251F4">
      <w:pPr>
        <w:pStyle w:val="a3"/>
        <w:numPr>
          <w:ilvl w:val="0"/>
          <w:numId w:val="1"/>
        </w:numPr>
        <w:bidi w:val="0"/>
        <w:contextualSpacing w:val="0"/>
        <w:jc w:val="both"/>
      </w:pPr>
      <w:r>
        <w:t>Hantman, S; Farchi, M. (201</w:t>
      </w:r>
      <w:r w:rsidR="00417667">
        <w:t>6</w:t>
      </w:r>
      <w:r>
        <w:t xml:space="preserve">).  </w:t>
      </w:r>
      <w:r>
        <w:rPr>
          <w:i/>
          <w:iCs/>
        </w:rPr>
        <w:t xml:space="preserve">From Helplessness to active </w:t>
      </w:r>
      <w:proofErr w:type="gramStart"/>
      <w:r>
        <w:rPr>
          <w:i/>
          <w:iCs/>
        </w:rPr>
        <w:t>coping</w:t>
      </w:r>
      <w:r>
        <w:t xml:space="preserve"> .</w:t>
      </w:r>
      <w:proofErr w:type="gramEnd"/>
      <w:r>
        <w:t xml:space="preserve"> In:   </w:t>
      </w:r>
      <w:proofErr w:type="gramStart"/>
      <w:r>
        <w:t>Schott ,</w:t>
      </w:r>
      <w:proofErr w:type="gramEnd"/>
      <w:r>
        <w:t xml:space="preserve"> E;  Weiss, E Social Work Practice in Health, Mental Health &amp; Communities: A Meta-framework for Micro, Mezzo, Macro and Global Action. USC School of Social Work. Sage publication.</w:t>
      </w:r>
    </w:p>
    <w:p w:rsidR="004A478E" w:rsidRDefault="0017479B" w:rsidP="00B251F4">
      <w:pPr>
        <w:pStyle w:val="a3"/>
        <w:numPr>
          <w:ilvl w:val="0"/>
          <w:numId w:val="1"/>
        </w:numPr>
        <w:bidi w:val="0"/>
        <w:contextualSpacing w:val="0"/>
        <w:jc w:val="both"/>
      </w:pPr>
      <w:r w:rsidRPr="004A478E">
        <w:rPr>
          <w:rFonts w:ascii="ArialUnicodeMS" w:cs="ArialUnicodeMS"/>
          <w:sz w:val="20"/>
          <w:szCs w:val="20"/>
        </w:rPr>
        <w:t>Herzog, D; Farchi. M; Gidron, Y. (2017) The Relationship between Exposure to Missiles and PTSD Symptoms as a Function of Hemispheric Preference in Israelis, Journal of Trauma &amp; Dissociation, DOI: 10.1080/15299732.2017.1304487</w:t>
      </w:r>
      <w:r w:rsidR="00DB4BF1">
        <w:t xml:space="preserve">Dr. </w:t>
      </w:r>
    </w:p>
    <w:p w:rsidR="00535773" w:rsidRDefault="00535773" w:rsidP="00B251F4">
      <w:pPr>
        <w:pStyle w:val="a3"/>
        <w:numPr>
          <w:ilvl w:val="0"/>
          <w:numId w:val="1"/>
        </w:numPr>
        <w:autoSpaceDE w:val="0"/>
        <w:autoSpaceDN w:val="0"/>
        <w:bidi w:val="0"/>
        <w:adjustRightInd w:val="0"/>
        <w:spacing w:after="0" w:line="240" w:lineRule="auto"/>
        <w:rPr>
          <w:rFonts w:cs="Times New Roman"/>
          <w:sz w:val="24"/>
          <w:szCs w:val="24"/>
        </w:rPr>
      </w:pPr>
      <w:r w:rsidRPr="00B251F4">
        <w:rPr>
          <w:rFonts w:cs="Times New Roman"/>
          <w:sz w:val="24"/>
          <w:szCs w:val="24"/>
        </w:rPr>
        <w:t>Farchi, M., Bergman-Levy, T., Ben-Gershon, B.</w:t>
      </w:r>
      <w:proofErr w:type="gramStart"/>
      <w:r w:rsidRPr="00B251F4">
        <w:rPr>
          <w:rFonts w:cs="Times New Roman"/>
          <w:sz w:val="24"/>
          <w:szCs w:val="24"/>
        </w:rPr>
        <w:t>,  Ben</w:t>
      </w:r>
      <w:proofErr w:type="gramEnd"/>
      <w:r w:rsidRPr="00B251F4">
        <w:rPr>
          <w:rFonts w:cs="Times New Roman"/>
          <w:sz w:val="24"/>
          <w:szCs w:val="24"/>
        </w:rPr>
        <w:t xml:space="preserve"> Hirsch-Gornemann, M., </w:t>
      </w:r>
      <w:r w:rsidRPr="00B251F4">
        <w:rPr>
          <w:rFonts w:cs="Times New Roman"/>
          <w:sz w:val="24"/>
          <w:szCs w:val="24"/>
        </w:rPr>
        <w:br/>
        <w:t xml:space="preserve"> </w:t>
      </w:r>
      <w:proofErr w:type="spellStart"/>
      <w:r w:rsidRPr="00B251F4">
        <w:rPr>
          <w:rFonts w:cs="Times New Roman"/>
          <w:sz w:val="24"/>
          <w:szCs w:val="24"/>
        </w:rPr>
        <w:t>Whiteson</w:t>
      </w:r>
      <w:proofErr w:type="spellEnd"/>
      <w:r w:rsidRPr="00B251F4">
        <w:rPr>
          <w:rFonts w:cs="Times New Roman"/>
          <w:sz w:val="24"/>
          <w:szCs w:val="24"/>
        </w:rPr>
        <w:t>, A., &amp; Gidron, Y. (2018). The SIX Cs model for Immediate Cognitive</w:t>
      </w:r>
      <w:r w:rsidRPr="00B251F4">
        <w:rPr>
          <w:rFonts w:cs="Times New Roman"/>
          <w:sz w:val="24"/>
          <w:szCs w:val="24"/>
        </w:rPr>
        <w:br/>
      </w:r>
      <w:r w:rsidRPr="00B251F4">
        <w:rPr>
          <w:rFonts w:cs="Times New Roman"/>
          <w:sz w:val="24"/>
          <w:szCs w:val="24"/>
        </w:rPr>
        <w:lastRenderedPageBreak/>
        <w:t xml:space="preserve">  Psychological First Aid: From Helplessness to Active Efficient Coping. </w:t>
      </w:r>
      <w:r w:rsidRPr="00B251F4">
        <w:rPr>
          <w:rFonts w:cs="Times New Roman"/>
          <w:sz w:val="24"/>
          <w:szCs w:val="24"/>
        </w:rPr>
        <w:br/>
        <w:t xml:space="preserve">  </w:t>
      </w:r>
      <w:r w:rsidRPr="00B251F4">
        <w:rPr>
          <w:rFonts w:cs="Times New Roman"/>
          <w:i/>
          <w:iCs/>
          <w:sz w:val="24"/>
          <w:szCs w:val="24"/>
        </w:rPr>
        <w:t>International Journal of Emergency Mental Health</w:t>
      </w:r>
      <w:r w:rsidRPr="00B251F4">
        <w:rPr>
          <w:rFonts w:cs="Times New Roman"/>
          <w:sz w:val="24"/>
          <w:szCs w:val="24"/>
        </w:rPr>
        <w:t xml:space="preserve"> </w:t>
      </w:r>
      <w:r w:rsidRPr="00B251F4">
        <w:rPr>
          <w:rFonts w:cs="Times New Roman"/>
          <w:i/>
          <w:iCs/>
          <w:sz w:val="24"/>
          <w:szCs w:val="24"/>
        </w:rPr>
        <w:t>and Human Resilience,       20</w:t>
      </w:r>
      <w:r w:rsidRPr="00B251F4">
        <w:rPr>
          <w:rFonts w:cs="Times New Roman"/>
          <w:sz w:val="24"/>
          <w:szCs w:val="24"/>
        </w:rPr>
        <w:t>(2)</w:t>
      </w:r>
      <w:proofErr w:type="gramStart"/>
      <w:r w:rsidRPr="00B251F4">
        <w:rPr>
          <w:rFonts w:cs="Times New Roman"/>
          <w:sz w:val="24"/>
          <w:szCs w:val="24"/>
        </w:rPr>
        <w:t>,  1</w:t>
      </w:r>
      <w:proofErr w:type="gramEnd"/>
      <w:r w:rsidRPr="00B251F4">
        <w:rPr>
          <w:rFonts w:cs="Times New Roman"/>
          <w:sz w:val="24"/>
          <w:szCs w:val="24"/>
        </w:rPr>
        <w:t>-12.</w:t>
      </w:r>
    </w:p>
    <w:p w:rsidR="00B251F4" w:rsidRPr="00B251F4" w:rsidRDefault="00B251F4" w:rsidP="00554D0B">
      <w:pPr>
        <w:pStyle w:val="a3"/>
        <w:autoSpaceDE w:val="0"/>
        <w:autoSpaceDN w:val="0"/>
        <w:bidi w:val="0"/>
        <w:adjustRightInd w:val="0"/>
        <w:spacing w:after="0" w:line="240" w:lineRule="auto"/>
        <w:rPr>
          <w:rFonts w:cs="Times New Roman"/>
          <w:sz w:val="24"/>
          <w:szCs w:val="24"/>
        </w:rPr>
      </w:pPr>
    </w:p>
    <w:p w:rsidR="00535773" w:rsidRPr="00535773" w:rsidRDefault="00535773" w:rsidP="00535773">
      <w:pPr>
        <w:autoSpaceDE w:val="0"/>
        <w:autoSpaceDN w:val="0"/>
        <w:adjustRightInd w:val="0"/>
        <w:spacing w:after="0" w:line="240" w:lineRule="auto"/>
        <w:rPr>
          <w:rFonts w:cs="Times New Roman"/>
          <w:b/>
          <w:bCs/>
          <w:sz w:val="24"/>
          <w:szCs w:val="24"/>
        </w:rPr>
      </w:pPr>
    </w:p>
    <w:p w:rsidR="00535773" w:rsidRDefault="00535773" w:rsidP="00B251F4">
      <w:pPr>
        <w:pStyle w:val="a3"/>
        <w:numPr>
          <w:ilvl w:val="0"/>
          <w:numId w:val="1"/>
        </w:numPr>
        <w:autoSpaceDE w:val="0"/>
        <w:autoSpaceDN w:val="0"/>
        <w:bidi w:val="0"/>
        <w:adjustRightInd w:val="0"/>
        <w:spacing w:after="0" w:line="240" w:lineRule="auto"/>
        <w:rPr>
          <w:rFonts w:cs="Times New Roman"/>
          <w:b/>
          <w:bCs/>
          <w:i/>
          <w:iCs/>
          <w:sz w:val="24"/>
          <w:szCs w:val="24"/>
        </w:rPr>
      </w:pPr>
      <w:r w:rsidRPr="00B251F4">
        <w:rPr>
          <w:rFonts w:cs="Times New Roman" w:hint="cs"/>
          <w:sz w:val="24"/>
          <w:szCs w:val="24"/>
        </w:rPr>
        <w:t>L</w:t>
      </w:r>
      <w:r w:rsidRPr="00B251F4">
        <w:rPr>
          <w:rFonts w:cs="Times New Roman"/>
          <w:sz w:val="24"/>
          <w:szCs w:val="24"/>
        </w:rPr>
        <w:t>evy, E</w:t>
      </w:r>
      <w:proofErr w:type="gramStart"/>
      <w:r w:rsidRPr="00B251F4">
        <w:rPr>
          <w:rFonts w:cs="Times New Roman"/>
          <w:sz w:val="24"/>
          <w:szCs w:val="24"/>
        </w:rPr>
        <w:t>,;</w:t>
      </w:r>
      <w:proofErr w:type="gramEnd"/>
      <w:r w:rsidRPr="00B251F4">
        <w:rPr>
          <w:rFonts w:cs="Times New Roman"/>
          <w:sz w:val="24"/>
          <w:szCs w:val="24"/>
        </w:rPr>
        <w:t xml:space="preserve"> Farchi, M.; </w:t>
      </w:r>
      <w:proofErr w:type="spellStart"/>
      <w:r w:rsidRPr="00B251F4">
        <w:rPr>
          <w:rFonts w:cs="Times New Roman"/>
          <w:sz w:val="24"/>
          <w:szCs w:val="24"/>
        </w:rPr>
        <w:t>Gidron,Y</w:t>
      </w:r>
      <w:proofErr w:type="spellEnd"/>
      <w:r w:rsidRPr="00B251F4">
        <w:rPr>
          <w:rFonts w:cs="Times New Roman"/>
          <w:sz w:val="24"/>
          <w:szCs w:val="24"/>
        </w:rPr>
        <w:t>.; Shahar, E.;(2019) Psychological first aid through the SIX Cs model – An intervention with migrants on the move.</w:t>
      </w:r>
      <w:r w:rsidRPr="00115A20">
        <w:t xml:space="preserve"> </w:t>
      </w:r>
      <w:r w:rsidRPr="00B251F4">
        <w:rPr>
          <w:rFonts w:cs="Times New Roman"/>
          <w:i/>
          <w:iCs/>
          <w:sz w:val="24"/>
          <w:szCs w:val="24"/>
        </w:rPr>
        <w:t xml:space="preserve">Journal of Mental Health and Psychosocial Support in Conflict Affected Areas </w:t>
      </w:r>
      <w:r w:rsidRPr="00B251F4">
        <w:rPr>
          <w:rFonts w:cs="Times New Roman"/>
          <w:sz w:val="24"/>
          <w:szCs w:val="24"/>
        </w:rPr>
        <w:t>(In press)</w:t>
      </w:r>
    </w:p>
    <w:p w:rsidR="00B251F4" w:rsidRPr="00B251F4" w:rsidRDefault="00B251F4" w:rsidP="00B251F4">
      <w:pPr>
        <w:pStyle w:val="a3"/>
        <w:autoSpaceDE w:val="0"/>
        <w:autoSpaceDN w:val="0"/>
        <w:bidi w:val="0"/>
        <w:adjustRightInd w:val="0"/>
        <w:spacing w:after="0" w:line="240" w:lineRule="auto"/>
        <w:rPr>
          <w:rFonts w:cs="Times New Roman"/>
          <w:b/>
          <w:bCs/>
          <w:i/>
          <w:iCs/>
          <w:sz w:val="24"/>
          <w:szCs w:val="24"/>
        </w:rPr>
      </w:pPr>
    </w:p>
    <w:p w:rsidR="00535773" w:rsidRPr="00554D0B" w:rsidRDefault="00535773" w:rsidP="00554D0B">
      <w:pPr>
        <w:pStyle w:val="a3"/>
        <w:numPr>
          <w:ilvl w:val="0"/>
          <w:numId w:val="1"/>
        </w:numPr>
        <w:autoSpaceDE w:val="0"/>
        <w:autoSpaceDN w:val="0"/>
        <w:bidi w:val="0"/>
        <w:adjustRightInd w:val="0"/>
        <w:spacing w:after="0" w:line="240" w:lineRule="auto"/>
        <w:rPr>
          <w:rFonts w:cs="Times New Roman"/>
          <w:b/>
          <w:bCs/>
          <w:sz w:val="24"/>
          <w:szCs w:val="24"/>
        </w:rPr>
      </w:pPr>
      <w:bookmarkStart w:id="0" w:name="_Hlk7267713"/>
      <w:proofErr w:type="spellStart"/>
      <w:r w:rsidRPr="00554D0B">
        <w:rPr>
          <w:rFonts w:cs="Times New Roman"/>
          <w:sz w:val="24"/>
          <w:szCs w:val="24"/>
        </w:rPr>
        <w:t>Svetlitzky</w:t>
      </w:r>
      <w:proofErr w:type="spellEnd"/>
      <w:r w:rsidRPr="00554D0B">
        <w:rPr>
          <w:rFonts w:cs="Times New Roman"/>
          <w:sz w:val="24"/>
          <w:szCs w:val="24"/>
        </w:rPr>
        <w:t xml:space="preserve">, V,; </w:t>
      </w:r>
      <w:proofErr w:type="spellStart"/>
      <w:r w:rsidRPr="00554D0B">
        <w:rPr>
          <w:rFonts w:cs="Times New Roman"/>
          <w:sz w:val="24"/>
          <w:szCs w:val="24"/>
        </w:rPr>
        <w:t>Farchi</w:t>
      </w:r>
      <w:proofErr w:type="spellEnd"/>
      <w:r w:rsidRPr="00554D0B">
        <w:rPr>
          <w:rFonts w:cs="Times New Roman"/>
          <w:sz w:val="24"/>
          <w:szCs w:val="24"/>
        </w:rPr>
        <w:t>, M.; Ben Yehuda, A.; Levy, O. Adler, B. A.; (2019)</w:t>
      </w:r>
      <w:bookmarkEnd w:id="0"/>
      <w:r w:rsidRPr="00554D0B">
        <w:rPr>
          <w:rFonts w:cs="Times New Roman"/>
          <w:sz w:val="24"/>
          <w:szCs w:val="24"/>
        </w:rPr>
        <w:t xml:space="preserve"> </w:t>
      </w:r>
      <w:proofErr w:type="spellStart"/>
      <w:r w:rsidRPr="00554D0B">
        <w:rPr>
          <w:rFonts w:cs="Times New Roman"/>
          <w:sz w:val="24"/>
          <w:szCs w:val="24"/>
        </w:rPr>
        <w:t>YaHaLOM</w:t>
      </w:r>
      <w:proofErr w:type="spellEnd"/>
      <w:r w:rsidRPr="00554D0B">
        <w:rPr>
          <w:rFonts w:cs="Times New Roman"/>
          <w:sz w:val="24"/>
          <w:szCs w:val="24"/>
        </w:rPr>
        <w:t xml:space="preserve"> Training in the Military: Assessing Knowledge, Confidence, and Stigma. </w:t>
      </w:r>
      <w:r w:rsidRPr="00554D0B">
        <w:rPr>
          <w:rFonts w:cs="Times New Roman"/>
          <w:i/>
          <w:iCs/>
          <w:sz w:val="24"/>
          <w:szCs w:val="24"/>
        </w:rPr>
        <w:t>Psychological Services</w:t>
      </w:r>
      <w:r w:rsidRPr="00554D0B">
        <w:rPr>
          <w:rFonts w:cs="Times New Roman"/>
          <w:sz w:val="24"/>
          <w:szCs w:val="24"/>
        </w:rPr>
        <w:t xml:space="preserve"> (In Press) </w:t>
      </w:r>
    </w:p>
    <w:p w:rsidR="003D1E02" w:rsidRDefault="003D1E02" w:rsidP="003D1E02">
      <w:pPr>
        <w:pStyle w:val="a3"/>
        <w:autoSpaceDE w:val="0"/>
        <w:autoSpaceDN w:val="0"/>
        <w:bidi w:val="0"/>
        <w:adjustRightInd w:val="0"/>
        <w:spacing w:after="0" w:line="240" w:lineRule="auto"/>
        <w:ind w:left="714"/>
        <w:rPr>
          <w:rFonts w:cs="Times New Roman"/>
          <w:b/>
          <w:bCs/>
          <w:sz w:val="24"/>
          <w:szCs w:val="24"/>
        </w:rPr>
      </w:pPr>
    </w:p>
    <w:p w:rsidR="002C6512" w:rsidRDefault="00DB4BF1" w:rsidP="003D1E02">
      <w:pPr>
        <w:pStyle w:val="a3"/>
        <w:bidi w:val="0"/>
        <w:ind w:left="357"/>
        <w:contextualSpacing w:val="0"/>
        <w:jc w:val="both"/>
      </w:pPr>
      <w:r>
        <w:t>Farchi holds a BA in Social Work from Haifa University and an MA in Public Health</w:t>
      </w:r>
      <w:r w:rsidR="008920EB">
        <w:t xml:space="preserve"> and community medicine from</w:t>
      </w:r>
      <w:r>
        <w:t xml:space="preserve"> </w:t>
      </w:r>
      <w:r w:rsidR="008920EB">
        <w:t xml:space="preserve">the </w:t>
      </w:r>
      <w:r>
        <w:t xml:space="preserve">Hebrew University.  He earned his PhD in Social Work from the Faculty of Social Science at Bar Ilan University in Israel. </w:t>
      </w:r>
    </w:p>
    <w:p w:rsidR="00C2542B" w:rsidRDefault="00C2542B" w:rsidP="00C2542B">
      <w:pPr>
        <w:pStyle w:val="a3"/>
        <w:bidi w:val="0"/>
        <w:ind w:left="357"/>
        <w:contextualSpacing w:val="0"/>
        <w:jc w:val="both"/>
      </w:pPr>
    </w:p>
    <w:p w:rsidR="00C2542B" w:rsidRPr="00452FD2" w:rsidRDefault="00C2542B" w:rsidP="00C2542B">
      <w:pPr>
        <w:pStyle w:val="a3"/>
        <w:bidi w:val="0"/>
        <w:ind w:left="357"/>
        <w:contextualSpacing w:val="0"/>
        <w:jc w:val="both"/>
        <w:rPr>
          <w:rFonts w:asciiTheme="minorBidi" w:hAnsiTheme="minorBidi"/>
          <w:b/>
          <w:bCs/>
          <w:sz w:val="24"/>
          <w:szCs w:val="24"/>
          <w:u w:val="single"/>
        </w:rPr>
      </w:pPr>
      <w:r w:rsidRPr="00452FD2">
        <w:rPr>
          <w:rFonts w:asciiTheme="minorBidi" w:hAnsiTheme="minorBidi"/>
          <w:b/>
          <w:bCs/>
          <w:sz w:val="24"/>
          <w:szCs w:val="24"/>
          <w:u w:val="single"/>
        </w:rPr>
        <w:t>C</w:t>
      </w:r>
      <w:r w:rsidR="00452FD2" w:rsidRPr="00452FD2">
        <w:rPr>
          <w:rFonts w:asciiTheme="minorBidi" w:hAnsiTheme="minorBidi"/>
          <w:b/>
          <w:bCs/>
          <w:sz w:val="24"/>
          <w:szCs w:val="24"/>
          <w:u w:val="single"/>
        </w:rPr>
        <w:t>o</w:t>
      </w:r>
      <w:bookmarkStart w:id="1" w:name="_GoBack"/>
      <w:bookmarkEnd w:id="1"/>
      <w:r w:rsidR="00452FD2" w:rsidRPr="00452FD2">
        <w:rPr>
          <w:rFonts w:asciiTheme="minorBidi" w:hAnsiTheme="minorBidi"/>
          <w:b/>
          <w:bCs/>
          <w:sz w:val="24"/>
          <w:szCs w:val="24"/>
          <w:u w:val="single"/>
        </w:rPr>
        <w:t>ntact details:</w:t>
      </w:r>
    </w:p>
    <w:p w:rsidR="00452FD2" w:rsidRPr="00452FD2" w:rsidRDefault="00452FD2" w:rsidP="00452FD2">
      <w:pPr>
        <w:pStyle w:val="a3"/>
        <w:bidi w:val="0"/>
        <w:ind w:left="357"/>
        <w:contextualSpacing w:val="0"/>
        <w:jc w:val="both"/>
        <w:rPr>
          <w:rFonts w:asciiTheme="minorBidi" w:hAnsiTheme="minorBidi"/>
        </w:rPr>
      </w:pPr>
      <w:r w:rsidRPr="00452FD2">
        <w:rPr>
          <w:rFonts w:asciiTheme="minorBidi" w:hAnsiTheme="minorBidi"/>
        </w:rPr>
        <w:t xml:space="preserve">Vis Mail: </w:t>
      </w:r>
      <w:hyperlink r:id="rId7" w:history="1">
        <w:r w:rsidRPr="00452FD2">
          <w:rPr>
            <w:rStyle w:val="Hyperlink"/>
            <w:rFonts w:asciiTheme="minorBidi" w:hAnsiTheme="minorBidi"/>
          </w:rPr>
          <w:t>moshefar@telhai.ac.il</w:t>
        </w:r>
      </w:hyperlink>
    </w:p>
    <w:p w:rsidR="00452FD2" w:rsidRPr="00452FD2" w:rsidRDefault="00452FD2" w:rsidP="00452FD2">
      <w:pPr>
        <w:pStyle w:val="a3"/>
        <w:bidi w:val="0"/>
        <w:ind w:left="357"/>
        <w:contextualSpacing w:val="0"/>
        <w:jc w:val="both"/>
        <w:rPr>
          <w:rFonts w:asciiTheme="minorBidi" w:hAnsiTheme="minorBidi"/>
        </w:rPr>
      </w:pPr>
      <w:r w:rsidRPr="00452FD2">
        <w:rPr>
          <w:rFonts w:asciiTheme="minorBidi" w:hAnsiTheme="minorBidi"/>
        </w:rPr>
        <w:t>Via phone / WhatsApp: 052-</w:t>
      </w:r>
      <w:proofErr w:type="gramStart"/>
      <w:r w:rsidRPr="00452FD2">
        <w:rPr>
          <w:rFonts w:asciiTheme="minorBidi" w:hAnsiTheme="minorBidi"/>
        </w:rPr>
        <w:t>5612357</w:t>
      </w:r>
      <w:r>
        <w:rPr>
          <w:rFonts w:asciiTheme="minorBidi" w:hAnsiTheme="minorBidi"/>
        </w:rPr>
        <w:t xml:space="preserve"> </w:t>
      </w:r>
      <w:r w:rsidR="00183FCA">
        <w:rPr>
          <w:rFonts w:asciiTheme="minorBidi" w:hAnsiTheme="minorBidi"/>
        </w:rPr>
        <w:t xml:space="preserve"> </w:t>
      </w:r>
      <w:r>
        <w:rPr>
          <w:rFonts w:asciiTheme="minorBidi" w:hAnsiTheme="minorBidi"/>
        </w:rPr>
        <w:t>no</w:t>
      </w:r>
      <w:proofErr w:type="gramEnd"/>
      <w:r>
        <w:rPr>
          <w:rFonts w:asciiTheme="minorBidi" w:hAnsiTheme="minorBidi"/>
        </w:rPr>
        <w:t xml:space="preserve"> time limit</w:t>
      </w:r>
    </w:p>
    <w:p w:rsidR="00452FD2" w:rsidRPr="006F63AC" w:rsidRDefault="00452FD2" w:rsidP="00452FD2">
      <w:pPr>
        <w:pStyle w:val="a3"/>
        <w:bidi w:val="0"/>
        <w:ind w:left="357"/>
        <w:contextualSpacing w:val="0"/>
        <w:jc w:val="both"/>
        <w:rPr>
          <w:b/>
          <w:bCs/>
          <w:sz w:val="24"/>
          <w:szCs w:val="24"/>
          <w:u w:val="single"/>
        </w:rPr>
      </w:pPr>
    </w:p>
    <w:p w:rsidR="00452FD2" w:rsidRPr="006F63AC" w:rsidRDefault="00452FD2" w:rsidP="00452FD2">
      <w:pPr>
        <w:bidi/>
        <w:rPr>
          <w:rFonts w:ascii="Arial" w:hAnsi="Arial" w:cs="Arial"/>
          <w:b/>
          <w:bCs/>
          <w:sz w:val="24"/>
          <w:szCs w:val="24"/>
          <w:u w:val="single"/>
          <w:rtl/>
          <w:lang w:bidi="he-IL"/>
        </w:rPr>
      </w:pPr>
      <w:r w:rsidRPr="006F63AC">
        <w:rPr>
          <w:rFonts w:ascii="Arial" w:hAnsi="Arial" w:cs="Arial" w:hint="cs"/>
          <w:b/>
          <w:bCs/>
          <w:sz w:val="24"/>
          <w:szCs w:val="24"/>
          <w:u w:val="single"/>
          <w:rtl/>
          <w:lang w:bidi="he-IL"/>
        </w:rPr>
        <w:t>פרטי התקשרות:</w:t>
      </w:r>
    </w:p>
    <w:p w:rsidR="00452FD2" w:rsidRDefault="00452FD2" w:rsidP="00452FD2">
      <w:pPr>
        <w:bidi/>
        <w:rPr>
          <w:rFonts w:ascii="Arial" w:hAnsi="Arial" w:cs="Arial"/>
          <w:rtl/>
        </w:rPr>
      </w:pPr>
      <w:r>
        <w:rPr>
          <w:rFonts w:ascii="Arial" w:hAnsi="Arial" w:cs="Arial" w:hint="cs"/>
          <w:rtl/>
          <w:lang w:bidi="he-IL"/>
        </w:rPr>
        <w:t>דוא"ל:</w:t>
      </w:r>
      <w:r>
        <w:rPr>
          <w:rFonts w:ascii="Arial" w:hAnsi="Arial" w:cs="Arial"/>
          <w:rtl/>
        </w:rPr>
        <w:t xml:space="preserve"> </w:t>
      </w:r>
      <w:hyperlink r:id="rId8" w:history="1">
        <w:r>
          <w:rPr>
            <w:rStyle w:val="Hyperlink"/>
            <w:rFonts w:hint="cs"/>
          </w:rPr>
          <w:t>moshefar@telhai.ac.il</w:t>
        </w:r>
      </w:hyperlink>
      <w:r>
        <w:rPr>
          <w:rFonts w:ascii="Arial" w:hAnsi="Arial" w:cs="Arial"/>
          <w:rtl/>
        </w:rPr>
        <w:t xml:space="preserve"> </w:t>
      </w:r>
    </w:p>
    <w:p w:rsidR="00452FD2" w:rsidRDefault="00452FD2" w:rsidP="00452FD2">
      <w:pPr>
        <w:bidi/>
        <w:rPr>
          <w:rFonts w:ascii="Arial" w:hAnsi="Arial" w:cs="Arial" w:hint="cs"/>
          <w:rtl/>
          <w:lang w:bidi="he-IL"/>
        </w:rPr>
      </w:pPr>
      <w:proofErr w:type="spellStart"/>
      <w:r>
        <w:rPr>
          <w:rFonts w:ascii="Arial" w:hAnsi="Arial" w:cs="Arial"/>
          <w:rtl/>
        </w:rPr>
        <w:t>טלפון</w:t>
      </w:r>
      <w:proofErr w:type="spellEnd"/>
      <w:r>
        <w:rPr>
          <w:rFonts w:ascii="Arial" w:hAnsi="Arial" w:cs="Arial" w:hint="cs"/>
          <w:rtl/>
          <w:lang w:bidi="he-IL"/>
        </w:rPr>
        <w:t xml:space="preserve"> נייד / </w:t>
      </w:r>
      <w:proofErr w:type="spellStart"/>
      <w:r>
        <w:rPr>
          <w:rFonts w:ascii="Arial" w:hAnsi="Arial" w:cs="Arial" w:hint="cs"/>
          <w:rtl/>
          <w:lang w:bidi="he-IL"/>
        </w:rPr>
        <w:t>וואטסאפ</w:t>
      </w:r>
      <w:proofErr w:type="spellEnd"/>
      <w:r>
        <w:rPr>
          <w:rFonts w:ascii="Arial" w:hAnsi="Arial" w:cs="Arial" w:hint="cs"/>
          <w:rtl/>
          <w:lang w:bidi="he-IL"/>
        </w:rPr>
        <w:t>:</w:t>
      </w:r>
      <w:r>
        <w:rPr>
          <w:rFonts w:ascii="Arial" w:hAnsi="Arial" w:cs="Arial"/>
          <w:rtl/>
        </w:rPr>
        <w:t xml:space="preserve"> </w:t>
      </w:r>
      <w:r w:rsidRPr="00452FD2">
        <w:rPr>
          <w:rFonts w:asciiTheme="minorBidi" w:hAnsiTheme="minorBidi"/>
        </w:rPr>
        <w:t>052-5612357</w:t>
      </w:r>
      <w:r>
        <w:rPr>
          <w:rFonts w:asciiTheme="minorBidi" w:hAnsiTheme="minorBidi"/>
        </w:rPr>
        <w:t xml:space="preserve"> </w:t>
      </w:r>
      <w:r>
        <w:rPr>
          <w:rFonts w:ascii="Arial" w:hAnsi="Arial" w:cs="Arial"/>
          <w:rtl/>
        </w:rPr>
        <w:t xml:space="preserve"> </w:t>
      </w:r>
    </w:p>
    <w:p w:rsidR="00452FD2" w:rsidRDefault="00452FD2" w:rsidP="00452FD2">
      <w:pPr>
        <w:bidi/>
        <w:rPr>
          <w:rFonts w:ascii="Arial" w:hAnsi="Arial" w:cs="Arial"/>
          <w:rtl/>
          <w:lang w:bidi="he-IL"/>
        </w:rPr>
      </w:pPr>
      <w:r>
        <w:rPr>
          <w:rFonts w:ascii="Arial" w:hAnsi="Arial" w:cs="Arial" w:hint="cs"/>
          <w:rtl/>
          <w:lang w:bidi="he-IL"/>
        </w:rPr>
        <w:t>ללא הגבלת שעות</w:t>
      </w:r>
    </w:p>
    <w:p w:rsidR="00452FD2" w:rsidRDefault="00452FD2" w:rsidP="00452FD2">
      <w:pPr>
        <w:pStyle w:val="a3"/>
        <w:bidi w:val="0"/>
        <w:ind w:left="357"/>
        <w:contextualSpacing w:val="0"/>
        <w:jc w:val="both"/>
      </w:pPr>
    </w:p>
    <w:sectPr w:rsidR="00452FD2" w:rsidSect="00750616">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50" w:rsidRDefault="00263250" w:rsidP="00B01858">
      <w:pPr>
        <w:spacing w:after="0" w:line="240" w:lineRule="auto"/>
      </w:pPr>
      <w:r>
        <w:separator/>
      </w:r>
    </w:p>
  </w:endnote>
  <w:endnote w:type="continuationSeparator" w:id="0">
    <w:p w:rsidR="00263250" w:rsidRDefault="00263250" w:rsidP="00B0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UnicodeMS">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50" w:rsidRDefault="00263250" w:rsidP="00B01858">
      <w:pPr>
        <w:spacing w:after="0" w:line="240" w:lineRule="auto"/>
      </w:pPr>
      <w:r>
        <w:separator/>
      </w:r>
    </w:p>
  </w:footnote>
  <w:footnote w:type="continuationSeparator" w:id="0">
    <w:p w:rsidR="00263250" w:rsidRDefault="00263250" w:rsidP="00B01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58" w:rsidRPr="00B01858" w:rsidRDefault="00B01858">
    <w:pPr>
      <w:pStyle w:val="a5"/>
      <w:rPr>
        <w:lang w:val="en-US" w:bidi="he-IL"/>
      </w:rPr>
    </w:pPr>
    <w:r>
      <w:rPr>
        <w:rFonts w:ascii="Calibri" w:hAnsi="Calibri" w:cs="Calibri"/>
        <w:noProof/>
        <w:sz w:val="18"/>
        <w:szCs w:val="18"/>
        <w:lang w:val="en-US" w:bidi="he-IL"/>
      </w:rPr>
      <w:drawing>
        <wp:anchor distT="0" distB="0" distL="114300" distR="114300" simplePos="0" relativeHeight="251658240" behindDoc="0" locked="0" layoutInCell="1" allowOverlap="1">
          <wp:simplePos x="0" y="0"/>
          <wp:positionH relativeFrom="leftMargin">
            <wp:posOffset>203200</wp:posOffset>
          </wp:positionH>
          <wp:positionV relativeFrom="paragraph">
            <wp:posOffset>-388446</wp:posOffset>
          </wp:positionV>
          <wp:extent cx="1257300" cy="764241"/>
          <wp:effectExtent l="0" t="0" r="0" b="0"/>
          <wp:wrapNone/>
          <wp:docPr id="1" name="תמונה 1" descr="cid:image001.png@01D23EE5.EEBD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01.png@01D23EE5.EEBD93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058" cy="7695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j0115836"/>
      </v:shape>
    </w:pict>
  </w:numPicBullet>
  <w:abstractNum w:abstractNumId="0" w15:restartNumberingAfterBreak="0">
    <w:nsid w:val="3E8375F0"/>
    <w:multiLevelType w:val="hybridMultilevel"/>
    <w:tmpl w:val="09508CEA"/>
    <w:lvl w:ilvl="0" w:tplc="7A267FD0">
      <w:start w:val="12"/>
      <w:numFmt w:val="decimal"/>
      <w:lvlText w:val="%1."/>
      <w:lvlJc w:val="left"/>
      <w:pPr>
        <w:ind w:left="1069"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5C5C10DC"/>
    <w:multiLevelType w:val="hybridMultilevel"/>
    <w:tmpl w:val="E2020DE6"/>
    <w:lvl w:ilvl="0" w:tplc="D7BA8572">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F1"/>
    <w:rsid w:val="00122291"/>
    <w:rsid w:val="0017479B"/>
    <w:rsid w:val="00183FCA"/>
    <w:rsid w:val="001A34CA"/>
    <w:rsid w:val="00203BEB"/>
    <w:rsid w:val="00263250"/>
    <w:rsid w:val="002C6512"/>
    <w:rsid w:val="003D1E02"/>
    <w:rsid w:val="00417667"/>
    <w:rsid w:val="00452FD2"/>
    <w:rsid w:val="004A478E"/>
    <w:rsid w:val="00535773"/>
    <w:rsid w:val="00554D0B"/>
    <w:rsid w:val="005C3219"/>
    <w:rsid w:val="006F63AC"/>
    <w:rsid w:val="00750616"/>
    <w:rsid w:val="00786710"/>
    <w:rsid w:val="008920EB"/>
    <w:rsid w:val="008D20B8"/>
    <w:rsid w:val="00905210"/>
    <w:rsid w:val="009B2C9D"/>
    <w:rsid w:val="00A03FC0"/>
    <w:rsid w:val="00A97161"/>
    <w:rsid w:val="00B01858"/>
    <w:rsid w:val="00B251F4"/>
    <w:rsid w:val="00B444C7"/>
    <w:rsid w:val="00B53955"/>
    <w:rsid w:val="00BB6113"/>
    <w:rsid w:val="00C2542B"/>
    <w:rsid w:val="00CC101B"/>
    <w:rsid w:val="00CD57B1"/>
    <w:rsid w:val="00DB4BF1"/>
    <w:rsid w:val="00E322BB"/>
    <w:rsid w:val="00EC1F59"/>
    <w:rsid w:val="00EE27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1945"/>
  <w15:chartTrackingRefBased/>
  <w15:docId w15:val="{B46DFA7C-FFB0-4925-BE04-27B6E2FD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F1"/>
    <w:pPr>
      <w:spacing w:after="200" w:line="276" w:lineRule="auto"/>
    </w:pPr>
    <w:rPr>
      <w:lang w:val="en-S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B4BF1"/>
    <w:pPr>
      <w:bidi/>
      <w:ind w:left="720"/>
      <w:contextualSpacing/>
    </w:pPr>
    <w:rPr>
      <w:lang w:val="en-US" w:bidi="he-IL"/>
    </w:rPr>
  </w:style>
  <w:style w:type="character" w:customStyle="1" w:styleId="a4">
    <w:name w:val="פיסקת רשימה תו"/>
    <w:basedOn w:val="a0"/>
    <w:link w:val="a3"/>
    <w:uiPriority w:val="34"/>
    <w:locked/>
    <w:rsid w:val="00DB4BF1"/>
  </w:style>
  <w:style w:type="paragraph" w:styleId="a5">
    <w:name w:val="header"/>
    <w:basedOn w:val="a"/>
    <w:link w:val="a6"/>
    <w:uiPriority w:val="99"/>
    <w:unhideWhenUsed/>
    <w:rsid w:val="00B01858"/>
    <w:pPr>
      <w:tabs>
        <w:tab w:val="center" w:pos="4153"/>
        <w:tab w:val="right" w:pos="8306"/>
      </w:tabs>
      <w:spacing w:after="0" w:line="240" w:lineRule="auto"/>
    </w:pPr>
  </w:style>
  <w:style w:type="character" w:customStyle="1" w:styleId="a6">
    <w:name w:val="כותרת עליונה תו"/>
    <w:basedOn w:val="a0"/>
    <w:link w:val="a5"/>
    <w:uiPriority w:val="99"/>
    <w:rsid w:val="00B01858"/>
    <w:rPr>
      <w:lang w:val="en-SG" w:bidi="ar-SA"/>
    </w:rPr>
  </w:style>
  <w:style w:type="paragraph" w:styleId="a7">
    <w:name w:val="footer"/>
    <w:basedOn w:val="a"/>
    <w:link w:val="a8"/>
    <w:uiPriority w:val="99"/>
    <w:unhideWhenUsed/>
    <w:rsid w:val="00B01858"/>
    <w:pPr>
      <w:tabs>
        <w:tab w:val="center" w:pos="4153"/>
        <w:tab w:val="right" w:pos="8306"/>
      </w:tabs>
      <w:spacing w:after="0" w:line="240" w:lineRule="auto"/>
    </w:pPr>
  </w:style>
  <w:style w:type="character" w:customStyle="1" w:styleId="a8">
    <w:name w:val="כותרת תחתונה תו"/>
    <w:basedOn w:val="a0"/>
    <w:link w:val="a7"/>
    <w:uiPriority w:val="99"/>
    <w:rsid w:val="00B01858"/>
    <w:rPr>
      <w:lang w:val="en-SG" w:bidi="ar-SA"/>
    </w:rPr>
  </w:style>
  <w:style w:type="character" w:styleId="Hyperlink">
    <w:name w:val="Hyperlink"/>
    <w:basedOn w:val="a0"/>
    <w:uiPriority w:val="99"/>
    <w:semiHidden/>
    <w:unhideWhenUsed/>
    <w:rsid w:val="00452F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17093">
      <w:bodyDiv w:val="1"/>
      <w:marLeft w:val="0"/>
      <w:marRight w:val="0"/>
      <w:marTop w:val="0"/>
      <w:marBottom w:val="0"/>
      <w:divBdr>
        <w:top w:val="none" w:sz="0" w:space="0" w:color="auto"/>
        <w:left w:val="none" w:sz="0" w:space="0" w:color="auto"/>
        <w:bottom w:val="none" w:sz="0" w:space="0" w:color="auto"/>
        <w:right w:val="none" w:sz="0" w:space="0" w:color="auto"/>
      </w:divBdr>
      <w:divsChild>
        <w:div w:id="37049424">
          <w:marLeft w:val="0"/>
          <w:marRight w:val="0"/>
          <w:marTop w:val="0"/>
          <w:marBottom w:val="0"/>
          <w:divBdr>
            <w:top w:val="none" w:sz="0" w:space="0" w:color="auto"/>
            <w:left w:val="none" w:sz="0" w:space="0" w:color="auto"/>
            <w:bottom w:val="none" w:sz="0" w:space="0" w:color="auto"/>
            <w:right w:val="none" w:sz="0" w:space="0" w:color="auto"/>
          </w:divBdr>
        </w:div>
      </w:divsChild>
    </w:div>
    <w:div w:id="1928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hefar@telhai.ac.il" TargetMode="External"/><Relationship Id="rId3" Type="http://schemas.openxmlformats.org/officeDocument/2006/relationships/settings" Target="settings.xml"/><Relationship Id="rId7" Type="http://schemas.openxmlformats.org/officeDocument/2006/relationships/hyperlink" Target="mailto:moshefar@telhai.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B526.A841444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663</Words>
  <Characters>3318</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Farchi</dc:creator>
  <cp:keywords/>
  <dc:description/>
  <cp:lastModifiedBy>Albeg, Rachel</cp:lastModifiedBy>
  <cp:revision>6</cp:revision>
  <cp:lastPrinted>2017-09-07T21:21:00Z</cp:lastPrinted>
  <dcterms:created xsi:type="dcterms:W3CDTF">2020-07-28T10:06:00Z</dcterms:created>
  <dcterms:modified xsi:type="dcterms:W3CDTF">2020-07-28T13:33:00Z</dcterms:modified>
</cp:coreProperties>
</file>