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12053" w14:textId="06EEBE59" w:rsidR="009D7A4D" w:rsidRPr="000409A3" w:rsidRDefault="00533229" w:rsidP="00737E23">
      <w:pPr>
        <w:spacing w:line="240" w:lineRule="auto"/>
        <w:jc w:val="center"/>
        <w:rPr>
          <w:rFonts w:asciiTheme="minorBidi" w:hAnsiTheme="minorBidi" w:cstheme="minorBidi"/>
          <w:b/>
          <w:bCs/>
          <w:sz w:val="24"/>
          <w:szCs w:val="24"/>
          <w:u w:val="single"/>
        </w:rPr>
      </w:pPr>
      <w:r w:rsidRPr="000409A3">
        <w:rPr>
          <w:rFonts w:asciiTheme="minorBidi" w:hAnsiTheme="minorBidi" w:cstheme="minorBidi"/>
          <w:b/>
          <w:bCs/>
          <w:sz w:val="24"/>
          <w:szCs w:val="24"/>
          <w:u w:val="single"/>
        </w:rPr>
        <w:t>Brigadier General (res.) Sima Vaknin-Gill</w:t>
      </w:r>
    </w:p>
    <w:p w14:paraId="300C256F" w14:textId="79B2BB07" w:rsidR="00737E23" w:rsidRPr="000409A3" w:rsidRDefault="00737E23" w:rsidP="008D2FEF">
      <w:pPr>
        <w:spacing w:line="240" w:lineRule="auto"/>
        <w:ind w:left="6888"/>
        <w:jc w:val="both"/>
        <w:rPr>
          <w:rFonts w:asciiTheme="minorBidi" w:hAnsiTheme="minorBidi" w:cstheme="minorBidi"/>
          <w:sz w:val="20"/>
          <w:szCs w:val="20"/>
          <w:u w:val="single"/>
          <w:rtl/>
        </w:rPr>
      </w:pPr>
    </w:p>
    <w:p w14:paraId="2A972F0C" w14:textId="58BDF560" w:rsidR="00533229" w:rsidRPr="000409A3" w:rsidRDefault="001777E6" w:rsidP="00533229">
      <w:pPr>
        <w:bidi w:val="0"/>
        <w:spacing w:line="240" w:lineRule="auto"/>
        <w:jc w:val="both"/>
        <w:rPr>
          <w:rFonts w:asciiTheme="minorBidi" w:hAnsiTheme="minorBidi" w:cstheme="minorBidi"/>
          <w:b/>
          <w:bCs/>
          <w:u w:val="single"/>
        </w:rPr>
      </w:pPr>
      <w:r w:rsidRPr="000409A3">
        <w:rPr>
          <w:rFonts w:asciiTheme="minorBidi" w:hAnsiTheme="minorBidi" w:cstheme="minorBidi"/>
          <w:noProof/>
          <w:sz w:val="20"/>
          <w:szCs w:val="20"/>
          <w:u w:val="single"/>
          <w:lang w:bidi="ar-SA"/>
        </w:rPr>
        <w:drawing>
          <wp:anchor distT="0" distB="0" distL="114300" distR="114300" simplePos="0" relativeHeight="251658240" behindDoc="1" locked="0" layoutInCell="1" allowOverlap="1" wp14:anchorId="393CC1E9" wp14:editId="3700CFE0">
            <wp:simplePos x="0" y="0"/>
            <wp:positionH relativeFrom="column">
              <wp:posOffset>4240530</wp:posOffset>
            </wp:positionH>
            <wp:positionV relativeFrom="paragraph">
              <wp:posOffset>24765</wp:posOffset>
            </wp:positionV>
            <wp:extent cx="1219200" cy="1744345"/>
            <wp:effectExtent l="0" t="0" r="0" b="8255"/>
            <wp:wrapSquare wrapText="bothSides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74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33229" w:rsidRPr="000409A3">
        <w:rPr>
          <w:rFonts w:asciiTheme="minorBidi" w:hAnsiTheme="minorBidi" w:cstheme="minorBidi"/>
          <w:b/>
          <w:bCs/>
          <w:u w:val="single"/>
        </w:rPr>
        <w:t>Personal Details</w:t>
      </w:r>
    </w:p>
    <w:p w14:paraId="04F4B17C" w14:textId="353390E1" w:rsidR="00533229" w:rsidRPr="000409A3" w:rsidRDefault="00533229" w:rsidP="001777E6">
      <w:pPr>
        <w:bidi w:val="0"/>
        <w:spacing w:line="240" w:lineRule="auto"/>
        <w:ind w:left="1560" w:hanging="1560"/>
        <w:jc w:val="both"/>
        <w:rPr>
          <w:rFonts w:asciiTheme="minorBidi" w:hAnsiTheme="minorBidi" w:cstheme="minorBidi"/>
        </w:rPr>
      </w:pPr>
      <w:r w:rsidRPr="000409A3">
        <w:rPr>
          <w:rFonts w:asciiTheme="minorBidi" w:hAnsiTheme="minorBidi" w:cstheme="minorBidi"/>
        </w:rPr>
        <w:t>DOB:</w:t>
      </w:r>
      <w:r w:rsidRPr="000409A3">
        <w:rPr>
          <w:rFonts w:asciiTheme="minorBidi" w:hAnsiTheme="minorBidi" w:cstheme="minorBidi"/>
        </w:rPr>
        <w:tab/>
        <w:t>29 September 1965</w:t>
      </w:r>
    </w:p>
    <w:p w14:paraId="011CA3AA" w14:textId="49D9750E" w:rsidR="00533229" w:rsidRPr="000409A3" w:rsidRDefault="00533229" w:rsidP="000409A3">
      <w:pPr>
        <w:bidi w:val="0"/>
        <w:spacing w:line="240" w:lineRule="auto"/>
        <w:ind w:left="1560" w:hanging="1560"/>
        <w:jc w:val="both"/>
        <w:rPr>
          <w:rFonts w:asciiTheme="minorBidi" w:hAnsiTheme="minorBidi" w:cstheme="minorBidi"/>
        </w:rPr>
      </w:pPr>
      <w:r w:rsidRPr="000409A3">
        <w:rPr>
          <w:rFonts w:asciiTheme="minorBidi" w:hAnsiTheme="minorBidi" w:cstheme="minorBidi"/>
        </w:rPr>
        <w:t>Marital status: Married + 2</w:t>
      </w:r>
    </w:p>
    <w:p w14:paraId="70048A31" w14:textId="74149A80" w:rsidR="00533229" w:rsidRPr="000409A3" w:rsidRDefault="00533229" w:rsidP="001777E6">
      <w:pPr>
        <w:bidi w:val="0"/>
        <w:spacing w:line="240" w:lineRule="auto"/>
        <w:ind w:left="1560" w:hanging="1560"/>
        <w:jc w:val="both"/>
        <w:rPr>
          <w:rFonts w:asciiTheme="minorBidi" w:hAnsiTheme="minorBidi" w:cstheme="minorBidi"/>
        </w:rPr>
      </w:pPr>
      <w:r w:rsidRPr="000409A3">
        <w:rPr>
          <w:rFonts w:asciiTheme="minorBidi" w:hAnsiTheme="minorBidi" w:cstheme="minorBidi"/>
        </w:rPr>
        <w:t>Address:</w:t>
      </w:r>
      <w:r w:rsidRPr="000409A3">
        <w:rPr>
          <w:rFonts w:asciiTheme="minorBidi" w:hAnsiTheme="minorBidi" w:cstheme="minorBidi"/>
        </w:rPr>
        <w:tab/>
        <w:t>17 HaTzedef St, Caesarea</w:t>
      </w:r>
    </w:p>
    <w:p w14:paraId="463D47A4" w14:textId="640F8694" w:rsidR="00533229" w:rsidRPr="000409A3" w:rsidRDefault="00533229" w:rsidP="001777E6">
      <w:pPr>
        <w:bidi w:val="0"/>
        <w:spacing w:line="240" w:lineRule="auto"/>
        <w:ind w:left="1560" w:hanging="1560"/>
        <w:jc w:val="both"/>
        <w:rPr>
          <w:rFonts w:asciiTheme="minorBidi" w:hAnsiTheme="minorBidi" w:cstheme="minorBidi"/>
        </w:rPr>
      </w:pPr>
      <w:r w:rsidRPr="000409A3">
        <w:rPr>
          <w:rFonts w:asciiTheme="minorBidi" w:hAnsiTheme="minorBidi" w:cstheme="minorBidi"/>
        </w:rPr>
        <w:t>Tel:</w:t>
      </w:r>
      <w:r w:rsidRPr="000409A3">
        <w:rPr>
          <w:rFonts w:asciiTheme="minorBidi" w:hAnsiTheme="minorBidi" w:cstheme="minorBidi"/>
        </w:rPr>
        <w:tab/>
        <w:t>+972-52-946-9992</w:t>
      </w:r>
    </w:p>
    <w:p w14:paraId="79366B50" w14:textId="42AADAEB" w:rsidR="00533229" w:rsidRPr="000409A3" w:rsidRDefault="00533229" w:rsidP="001777E6">
      <w:pPr>
        <w:bidi w:val="0"/>
        <w:spacing w:line="240" w:lineRule="auto"/>
        <w:ind w:left="1560" w:hanging="1560"/>
        <w:jc w:val="both"/>
        <w:rPr>
          <w:rFonts w:asciiTheme="minorBidi" w:hAnsiTheme="minorBidi" w:cstheme="minorBidi"/>
        </w:rPr>
      </w:pPr>
      <w:r w:rsidRPr="000409A3">
        <w:rPr>
          <w:rFonts w:asciiTheme="minorBidi" w:hAnsiTheme="minorBidi" w:cstheme="minorBidi"/>
        </w:rPr>
        <w:t>E-mail:</w:t>
      </w:r>
      <w:r w:rsidRPr="000409A3">
        <w:rPr>
          <w:rFonts w:asciiTheme="minorBidi" w:hAnsiTheme="minorBidi" w:cstheme="minorBidi"/>
        </w:rPr>
        <w:tab/>
        <w:t>simavgill@gmail.com</w:t>
      </w:r>
      <w:r w:rsidRPr="000409A3">
        <w:rPr>
          <w:rFonts w:asciiTheme="minorBidi" w:hAnsiTheme="minorBidi" w:cstheme="minorBidi"/>
        </w:rPr>
        <w:tab/>
      </w:r>
    </w:p>
    <w:p w14:paraId="1978C2FB" w14:textId="713F54FE" w:rsidR="00533229" w:rsidRPr="000409A3" w:rsidRDefault="00533229" w:rsidP="00533229">
      <w:pPr>
        <w:bidi w:val="0"/>
        <w:spacing w:line="240" w:lineRule="auto"/>
        <w:ind w:left="993" w:hanging="993"/>
        <w:jc w:val="both"/>
        <w:rPr>
          <w:rFonts w:asciiTheme="minorBidi" w:hAnsiTheme="minorBidi" w:cstheme="minorBidi"/>
        </w:rPr>
      </w:pPr>
    </w:p>
    <w:p w14:paraId="2F9D4C94" w14:textId="408F9020" w:rsidR="001777E6" w:rsidRPr="000409A3" w:rsidRDefault="001777E6" w:rsidP="001777E6">
      <w:pPr>
        <w:bidi w:val="0"/>
        <w:spacing w:line="360" w:lineRule="auto"/>
        <w:ind w:right="-851"/>
        <w:rPr>
          <w:rFonts w:asciiTheme="minorBidi" w:hAnsiTheme="minorBidi" w:cstheme="minorBidi"/>
          <w:b/>
          <w:bCs/>
          <w:u w:val="single"/>
        </w:rPr>
      </w:pPr>
      <w:r w:rsidRPr="000409A3">
        <w:rPr>
          <w:rFonts w:asciiTheme="minorBidi" w:hAnsiTheme="minorBidi" w:cstheme="minorBidi"/>
          <w:b/>
          <w:bCs/>
          <w:u w:val="single"/>
        </w:rPr>
        <w:t>General</w:t>
      </w:r>
    </w:p>
    <w:p w14:paraId="699F8460" w14:textId="08E91547" w:rsidR="001777E6" w:rsidRPr="000409A3" w:rsidRDefault="00F609F2" w:rsidP="00F8383F">
      <w:pPr>
        <w:bidi w:val="0"/>
        <w:spacing w:line="360" w:lineRule="auto"/>
        <w:ind w:right="-851"/>
        <w:rPr>
          <w:rFonts w:asciiTheme="minorBidi" w:hAnsiTheme="minorBidi" w:cstheme="minorBidi"/>
        </w:rPr>
      </w:pPr>
      <w:r w:rsidRPr="000409A3">
        <w:rPr>
          <w:rFonts w:asciiTheme="minorBidi" w:hAnsiTheme="minorBidi" w:cstheme="minorBidi"/>
          <w:b/>
          <w:bCs/>
        </w:rPr>
        <w:t>Manager, strategist content and executi</w:t>
      </w:r>
      <w:r w:rsidR="00F8383F" w:rsidRPr="000409A3">
        <w:rPr>
          <w:rFonts w:asciiTheme="minorBidi" w:hAnsiTheme="minorBidi" w:cstheme="minorBidi"/>
          <w:b/>
          <w:bCs/>
        </w:rPr>
        <w:t>ve</w:t>
      </w:r>
      <w:r w:rsidRPr="000409A3">
        <w:rPr>
          <w:rFonts w:asciiTheme="minorBidi" w:hAnsiTheme="minorBidi" w:cstheme="minorBidi"/>
          <w:b/>
          <w:bCs/>
        </w:rPr>
        <w:t xml:space="preserve"> professional</w:t>
      </w:r>
      <w:r w:rsidRPr="000409A3">
        <w:rPr>
          <w:rFonts w:asciiTheme="minorBidi" w:hAnsiTheme="minorBidi" w:cstheme="minorBidi"/>
        </w:rPr>
        <w:t xml:space="preserve"> in various public bodies and a broad spectrum of fields for </w:t>
      </w:r>
      <w:r w:rsidR="00F8383F" w:rsidRPr="000409A3">
        <w:rPr>
          <w:rFonts w:asciiTheme="minorBidi" w:hAnsiTheme="minorBidi" w:cstheme="minorBidi"/>
        </w:rPr>
        <w:t>almost four decades.</w:t>
      </w:r>
    </w:p>
    <w:p w14:paraId="2EFBB204" w14:textId="65180869" w:rsidR="00F8383F" w:rsidRPr="000409A3" w:rsidRDefault="00F8383F" w:rsidP="005A0197">
      <w:pPr>
        <w:bidi w:val="0"/>
        <w:spacing w:line="360" w:lineRule="auto"/>
        <w:ind w:right="-851"/>
        <w:jc w:val="both"/>
        <w:rPr>
          <w:rFonts w:asciiTheme="minorBidi" w:hAnsiTheme="minorBidi" w:cstheme="minorBidi"/>
        </w:rPr>
      </w:pPr>
      <w:r w:rsidRPr="000409A3">
        <w:rPr>
          <w:rFonts w:asciiTheme="minorBidi" w:hAnsiTheme="minorBidi" w:cstheme="minorBidi"/>
        </w:rPr>
        <w:t xml:space="preserve">I have held senior positions in the </w:t>
      </w:r>
      <w:r w:rsidR="00195C77" w:rsidRPr="000409A3">
        <w:rPr>
          <w:rFonts w:asciiTheme="minorBidi" w:hAnsiTheme="minorBidi" w:cstheme="minorBidi"/>
        </w:rPr>
        <w:t xml:space="preserve">IAF </w:t>
      </w:r>
      <w:r w:rsidR="00AE2A60">
        <w:rPr>
          <w:rFonts w:asciiTheme="minorBidi" w:hAnsiTheme="minorBidi" w:cstheme="minorBidi"/>
        </w:rPr>
        <w:t xml:space="preserve">intelligence branch, IDF </w:t>
      </w:r>
      <w:r w:rsidR="00195C77" w:rsidRPr="000409A3">
        <w:rPr>
          <w:rFonts w:asciiTheme="minorBidi" w:hAnsiTheme="minorBidi" w:cstheme="minorBidi"/>
        </w:rPr>
        <w:t xml:space="preserve">Intelligence </w:t>
      </w:r>
      <w:r w:rsidR="00AE2A60">
        <w:rPr>
          <w:rFonts w:asciiTheme="minorBidi" w:hAnsiTheme="minorBidi" w:cstheme="minorBidi"/>
        </w:rPr>
        <w:t>agency</w:t>
      </w:r>
      <w:r w:rsidR="00195C77" w:rsidRPr="000409A3">
        <w:rPr>
          <w:rFonts w:asciiTheme="minorBidi" w:hAnsiTheme="minorBidi" w:cstheme="minorBidi"/>
        </w:rPr>
        <w:t xml:space="preserve"> and Ministry of Defense - </w:t>
      </w:r>
      <w:r w:rsidRPr="000409A3">
        <w:rPr>
          <w:rFonts w:asciiTheme="minorBidi" w:hAnsiTheme="minorBidi" w:cstheme="minorBidi"/>
        </w:rPr>
        <w:t>achieving the rank of Brigadier General</w:t>
      </w:r>
      <w:r w:rsidR="00195C77" w:rsidRPr="000409A3">
        <w:rPr>
          <w:rFonts w:asciiTheme="minorBidi" w:hAnsiTheme="minorBidi" w:cstheme="minorBidi"/>
        </w:rPr>
        <w:t xml:space="preserve">.  While in public service, I served as </w:t>
      </w:r>
      <w:r w:rsidR="00C05A26" w:rsidRPr="000409A3">
        <w:rPr>
          <w:rFonts w:asciiTheme="minorBidi" w:hAnsiTheme="minorBidi" w:cstheme="minorBidi"/>
        </w:rPr>
        <w:t xml:space="preserve">Director General of the Ministry of Strategic Affairs and </w:t>
      </w:r>
      <w:r w:rsidR="00A97D8F">
        <w:rPr>
          <w:rFonts w:asciiTheme="minorBidi" w:hAnsiTheme="minorBidi" w:cstheme="minorBidi"/>
        </w:rPr>
        <w:t>P</w:t>
      </w:r>
      <w:r w:rsidR="00AE2A60">
        <w:rPr>
          <w:rFonts w:asciiTheme="minorBidi" w:hAnsiTheme="minorBidi" w:cstheme="minorBidi"/>
        </w:rPr>
        <w:t xml:space="preserve">ublic </w:t>
      </w:r>
      <w:r w:rsidR="00A97D8F">
        <w:rPr>
          <w:rFonts w:asciiTheme="minorBidi" w:hAnsiTheme="minorBidi" w:cstheme="minorBidi"/>
        </w:rPr>
        <w:t>D</w:t>
      </w:r>
      <w:r w:rsidR="00AE2A60">
        <w:rPr>
          <w:rFonts w:asciiTheme="minorBidi" w:hAnsiTheme="minorBidi" w:cstheme="minorBidi"/>
        </w:rPr>
        <w:t>iplomacy</w:t>
      </w:r>
      <w:r w:rsidR="00C05A26" w:rsidRPr="000409A3">
        <w:rPr>
          <w:rFonts w:asciiTheme="minorBidi" w:hAnsiTheme="minorBidi" w:cstheme="minorBidi"/>
        </w:rPr>
        <w:t xml:space="preserve">, a ministry </w:t>
      </w:r>
      <w:r w:rsidR="00761358" w:rsidRPr="000409A3">
        <w:rPr>
          <w:rFonts w:asciiTheme="minorBidi" w:hAnsiTheme="minorBidi" w:cstheme="minorBidi"/>
        </w:rPr>
        <w:t>that focused on</w:t>
      </w:r>
      <w:r w:rsidR="00C05A26" w:rsidRPr="000409A3">
        <w:rPr>
          <w:rFonts w:asciiTheme="minorBidi" w:hAnsiTheme="minorBidi" w:cstheme="minorBidi"/>
        </w:rPr>
        <w:t xml:space="preserve"> </w:t>
      </w:r>
      <w:r w:rsidR="00761358" w:rsidRPr="000409A3">
        <w:rPr>
          <w:rFonts w:asciiTheme="minorBidi" w:hAnsiTheme="minorBidi" w:cstheme="minorBidi"/>
        </w:rPr>
        <w:t xml:space="preserve">battling against the delegitimization campaign and </w:t>
      </w:r>
      <w:r w:rsidR="00825F96" w:rsidRPr="000409A3">
        <w:rPr>
          <w:rFonts w:asciiTheme="minorBidi" w:hAnsiTheme="minorBidi" w:cstheme="minorBidi"/>
        </w:rPr>
        <w:t xml:space="preserve">on </w:t>
      </w:r>
      <w:r w:rsidR="00761358" w:rsidRPr="000409A3">
        <w:rPr>
          <w:rFonts w:asciiTheme="minorBidi" w:hAnsiTheme="minorBidi" w:cstheme="minorBidi"/>
        </w:rPr>
        <w:t>the Iranian issue.</w:t>
      </w:r>
    </w:p>
    <w:p w14:paraId="3A6699D4" w14:textId="54C9BC82" w:rsidR="00825F96" w:rsidRPr="000409A3" w:rsidRDefault="00825F96" w:rsidP="00C72719">
      <w:pPr>
        <w:bidi w:val="0"/>
        <w:spacing w:line="360" w:lineRule="auto"/>
        <w:ind w:right="-851"/>
        <w:jc w:val="both"/>
        <w:rPr>
          <w:rFonts w:asciiTheme="minorBidi" w:hAnsiTheme="minorBidi" w:cstheme="minorBidi"/>
        </w:rPr>
      </w:pPr>
      <w:r w:rsidRPr="000409A3">
        <w:rPr>
          <w:rFonts w:asciiTheme="minorBidi" w:hAnsiTheme="minorBidi" w:cstheme="minorBidi"/>
        </w:rPr>
        <w:t xml:space="preserve">Throughout the years as a commander and manager, I educated, supervised and developed hundreds of individuals.  I managed budgets of hundreds of millions of NIS.  I established organizations, beginning with vision formulation to </w:t>
      </w:r>
      <w:r w:rsidR="00592527" w:rsidRPr="000409A3">
        <w:rPr>
          <w:rFonts w:asciiTheme="minorBidi" w:hAnsiTheme="minorBidi" w:cstheme="minorBidi"/>
        </w:rPr>
        <w:t xml:space="preserve">full performance and operation, and I led many </w:t>
      </w:r>
      <w:r w:rsidR="00C72719" w:rsidRPr="000409A3">
        <w:rPr>
          <w:rFonts w:asciiTheme="minorBidi" w:hAnsiTheme="minorBidi" w:cstheme="minorBidi"/>
        </w:rPr>
        <w:t>organizational or operational</w:t>
      </w:r>
      <w:r w:rsidR="001B362C" w:rsidRPr="000409A3">
        <w:rPr>
          <w:rFonts w:asciiTheme="minorBidi" w:hAnsiTheme="minorBidi" w:cstheme="minorBidi"/>
        </w:rPr>
        <w:t xml:space="preserve"> development and change</w:t>
      </w:r>
      <w:r w:rsidR="00C72719" w:rsidRPr="000409A3">
        <w:rPr>
          <w:rFonts w:asciiTheme="minorBidi" w:hAnsiTheme="minorBidi" w:cstheme="minorBidi"/>
        </w:rPr>
        <w:t xml:space="preserve"> processes.</w:t>
      </w:r>
    </w:p>
    <w:p w14:paraId="2FB52E9B" w14:textId="576FC011" w:rsidR="00C72719" w:rsidRPr="000409A3" w:rsidRDefault="00C72719" w:rsidP="00C73287">
      <w:pPr>
        <w:bidi w:val="0"/>
        <w:spacing w:line="360" w:lineRule="auto"/>
        <w:ind w:right="-851"/>
        <w:jc w:val="both"/>
        <w:rPr>
          <w:rFonts w:asciiTheme="minorBidi" w:hAnsiTheme="minorBidi" w:cstheme="minorBidi"/>
        </w:rPr>
      </w:pPr>
      <w:r w:rsidRPr="000409A3">
        <w:rPr>
          <w:rFonts w:asciiTheme="minorBidi" w:hAnsiTheme="minorBidi" w:cstheme="minorBidi"/>
        </w:rPr>
        <w:t xml:space="preserve">The array of positions that I filled required complex and highly-developed management and command skills, task and people oriented management, </w:t>
      </w:r>
      <w:r w:rsidR="00D03258" w:rsidRPr="000409A3">
        <w:rPr>
          <w:rFonts w:asciiTheme="minorBidi" w:hAnsiTheme="minorBidi" w:cstheme="minorBidi"/>
        </w:rPr>
        <w:t xml:space="preserve">professionalism and the ability to gain an in-depth knowledge of new issues, the ability to function and make decisions under </w:t>
      </w:r>
      <w:r w:rsidR="005A0197" w:rsidRPr="000409A3">
        <w:rPr>
          <w:rFonts w:asciiTheme="minorBidi" w:hAnsiTheme="minorBidi" w:cstheme="minorBidi"/>
        </w:rPr>
        <w:t>ordinary</w:t>
      </w:r>
      <w:r w:rsidR="00D03258" w:rsidRPr="000409A3">
        <w:rPr>
          <w:rFonts w:asciiTheme="minorBidi" w:hAnsiTheme="minorBidi" w:cstheme="minorBidi"/>
        </w:rPr>
        <w:t xml:space="preserve"> and </w:t>
      </w:r>
      <w:r w:rsidR="005A0197" w:rsidRPr="000409A3">
        <w:rPr>
          <w:rFonts w:asciiTheme="minorBidi" w:hAnsiTheme="minorBidi" w:cstheme="minorBidi"/>
        </w:rPr>
        <w:t>stressful</w:t>
      </w:r>
      <w:r w:rsidR="00D03258" w:rsidRPr="000409A3">
        <w:rPr>
          <w:rFonts w:asciiTheme="minorBidi" w:hAnsiTheme="minorBidi" w:cstheme="minorBidi"/>
        </w:rPr>
        <w:t xml:space="preserve"> </w:t>
      </w:r>
      <w:r w:rsidR="005A0197" w:rsidRPr="000409A3">
        <w:rPr>
          <w:rFonts w:asciiTheme="minorBidi" w:hAnsiTheme="minorBidi" w:cstheme="minorBidi"/>
        </w:rPr>
        <w:t>conditions</w:t>
      </w:r>
      <w:r w:rsidR="00D03258" w:rsidRPr="000409A3">
        <w:rPr>
          <w:rFonts w:asciiTheme="minorBidi" w:hAnsiTheme="minorBidi" w:cstheme="minorBidi"/>
        </w:rPr>
        <w:t>, creative thinking, vision and initiative, the ability to lead as well as be part of a team, strong verbal expression</w:t>
      </w:r>
      <w:r w:rsidR="00C73287" w:rsidRPr="000409A3">
        <w:rPr>
          <w:rFonts w:asciiTheme="minorBidi" w:hAnsiTheme="minorBidi" w:cstheme="minorBidi"/>
        </w:rPr>
        <w:t xml:space="preserve"> and writing</w:t>
      </w:r>
      <w:r w:rsidR="00D03258" w:rsidRPr="000409A3">
        <w:rPr>
          <w:rFonts w:asciiTheme="minorBidi" w:hAnsiTheme="minorBidi" w:cstheme="minorBidi"/>
        </w:rPr>
        <w:t xml:space="preserve"> </w:t>
      </w:r>
      <w:r w:rsidR="00C73287" w:rsidRPr="000409A3">
        <w:rPr>
          <w:rFonts w:asciiTheme="minorBidi" w:hAnsiTheme="minorBidi" w:cstheme="minorBidi"/>
        </w:rPr>
        <w:t>abilities</w:t>
      </w:r>
      <w:r w:rsidR="00D03258" w:rsidRPr="000409A3">
        <w:rPr>
          <w:rFonts w:asciiTheme="minorBidi" w:hAnsiTheme="minorBidi" w:cstheme="minorBidi"/>
        </w:rPr>
        <w:t>, training skills and developed mediation skills.  I am known for having prominent socia</w:t>
      </w:r>
      <w:r w:rsidR="0036059C" w:rsidRPr="000409A3">
        <w:rPr>
          <w:rFonts w:asciiTheme="minorBidi" w:hAnsiTheme="minorBidi" w:cstheme="minorBidi"/>
        </w:rPr>
        <w:t xml:space="preserve">l skills and for leading change, </w:t>
      </w:r>
      <w:r w:rsidR="00C73287" w:rsidRPr="000409A3">
        <w:rPr>
          <w:rFonts w:asciiTheme="minorBidi" w:hAnsiTheme="minorBidi" w:cstheme="minorBidi"/>
        </w:rPr>
        <w:t xml:space="preserve">both </w:t>
      </w:r>
      <w:r w:rsidR="0036059C" w:rsidRPr="000409A3">
        <w:rPr>
          <w:rFonts w:asciiTheme="minorBidi" w:hAnsiTheme="minorBidi" w:cstheme="minorBidi"/>
        </w:rPr>
        <w:t>strategic and within the system.</w:t>
      </w:r>
    </w:p>
    <w:p w14:paraId="41F785A1" w14:textId="3D7967F8" w:rsidR="0036059C" w:rsidRPr="000409A3" w:rsidRDefault="0036059C" w:rsidP="000409A3">
      <w:pPr>
        <w:bidi w:val="0"/>
        <w:spacing w:line="360" w:lineRule="auto"/>
        <w:ind w:right="-851"/>
        <w:jc w:val="both"/>
        <w:rPr>
          <w:rFonts w:asciiTheme="minorBidi" w:hAnsiTheme="minorBidi" w:cstheme="minorBidi"/>
        </w:rPr>
      </w:pPr>
      <w:r w:rsidRPr="000409A3">
        <w:rPr>
          <w:rFonts w:asciiTheme="minorBidi" w:hAnsiTheme="minorBidi" w:cstheme="minorBidi"/>
        </w:rPr>
        <w:t xml:space="preserve">Strengths: </w:t>
      </w:r>
      <w:r w:rsidR="000E53E8" w:rsidRPr="000409A3">
        <w:rPr>
          <w:rFonts w:asciiTheme="minorBidi" w:hAnsiTheme="minorBidi" w:cstheme="minorBidi"/>
        </w:rPr>
        <w:t xml:space="preserve">Strategic vision and thinking – Analyzing the big picture while considering possible future scenarios.  The ability to formulate a vision (for an organization or task) and </w:t>
      </w:r>
      <w:r w:rsidR="00C73287" w:rsidRPr="000409A3">
        <w:rPr>
          <w:rFonts w:asciiTheme="minorBidi" w:hAnsiTheme="minorBidi" w:cstheme="minorBidi"/>
        </w:rPr>
        <w:t xml:space="preserve">transform </w:t>
      </w:r>
      <w:r w:rsidR="0057644A" w:rsidRPr="000409A3">
        <w:rPr>
          <w:rFonts w:asciiTheme="minorBidi" w:hAnsiTheme="minorBidi" w:cstheme="minorBidi"/>
        </w:rPr>
        <w:t xml:space="preserve">it </w:t>
      </w:r>
      <w:r w:rsidR="00C73287" w:rsidRPr="000409A3">
        <w:rPr>
          <w:rFonts w:asciiTheme="minorBidi" w:hAnsiTheme="minorBidi" w:cstheme="minorBidi"/>
        </w:rPr>
        <w:t xml:space="preserve">into </w:t>
      </w:r>
      <w:r w:rsidR="0057644A" w:rsidRPr="000409A3">
        <w:rPr>
          <w:rFonts w:asciiTheme="minorBidi" w:hAnsiTheme="minorBidi" w:cstheme="minorBidi"/>
        </w:rPr>
        <w:t xml:space="preserve">a reality.  Task oriented management </w:t>
      </w:r>
      <w:r w:rsidR="00EE03AB" w:rsidRPr="000409A3">
        <w:rPr>
          <w:rFonts w:asciiTheme="minorBidi" w:hAnsiTheme="minorBidi" w:cstheme="minorBidi"/>
        </w:rPr>
        <w:t>–</w:t>
      </w:r>
      <w:r w:rsidR="0057644A" w:rsidRPr="000409A3">
        <w:rPr>
          <w:rFonts w:asciiTheme="minorBidi" w:hAnsiTheme="minorBidi" w:cstheme="minorBidi"/>
        </w:rPr>
        <w:t xml:space="preserve"> </w:t>
      </w:r>
      <w:r w:rsidR="00EE03AB" w:rsidRPr="000409A3">
        <w:rPr>
          <w:rFonts w:asciiTheme="minorBidi" w:hAnsiTheme="minorBidi" w:cstheme="minorBidi"/>
        </w:rPr>
        <w:t xml:space="preserve">Execution based on objectives and adherent to timetables.  Colleague and subordinate leadership and interpersonal skills.  A different way of thinking and creativity.  Close </w:t>
      </w:r>
      <w:r w:rsidR="00794100" w:rsidRPr="000409A3">
        <w:rPr>
          <w:rFonts w:asciiTheme="minorBidi" w:hAnsiTheme="minorBidi" w:cstheme="minorBidi"/>
        </w:rPr>
        <w:t xml:space="preserve">acquaintance with government ministries and an understanding </w:t>
      </w:r>
      <w:r w:rsidR="00794100" w:rsidRPr="000409A3">
        <w:rPr>
          <w:rFonts w:asciiTheme="minorBidi" w:hAnsiTheme="minorBidi" w:cstheme="minorBidi"/>
        </w:rPr>
        <w:lastRenderedPageBreak/>
        <w:t xml:space="preserve">of the depths of Israeli </w:t>
      </w:r>
      <w:r w:rsidR="00FE60A9" w:rsidRPr="000409A3">
        <w:rPr>
          <w:rFonts w:asciiTheme="minorBidi" w:hAnsiTheme="minorBidi" w:cstheme="minorBidi"/>
        </w:rPr>
        <w:t>bureaucracy</w:t>
      </w:r>
      <w:r w:rsidR="00794100" w:rsidRPr="000409A3">
        <w:rPr>
          <w:rFonts w:asciiTheme="minorBidi" w:hAnsiTheme="minorBidi" w:cstheme="minorBidi"/>
        </w:rPr>
        <w:t>.  Close ties with civil society officials in Israel and around the world.  Ongoing and personal acquain</w:t>
      </w:r>
      <w:r w:rsidR="00FE60A9" w:rsidRPr="000409A3">
        <w:rPr>
          <w:rFonts w:asciiTheme="minorBidi" w:hAnsiTheme="minorBidi" w:cstheme="minorBidi"/>
        </w:rPr>
        <w:t>tance with the security community and civil</w:t>
      </w:r>
      <w:r w:rsidR="004541F8" w:rsidRPr="000409A3">
        <w:rPr>
          <w:rFonts w:asciiTheme="minorBidi" w:hAnsiTheme="minorBidi" w:cstheme="minorBidi"/>
        </w:rPr>
        <w:t>ian</w:t>
      </w:r>
      <w:r w:rsidR="00FE60A9" w:rsidRPr="000409A3">
        <w:rPr>
          <w:rFonts w:asciiTheme="minorBidi" w:hAnsiTheme="minorBidi" w:cstheme="minorBidi"/>
        </w:rPr>
        <w:t xml:space="preserve"> companies involved in </w:t>
      </w:r>
      <w:r w:rsidR="004541F8" w:rsidRPr="000409A3">
        <w:rPr>
          <w:rFonts w:asciiTheme="minorBidi" w:hAnsiTheme="minorBidi" w:cstheme="minorBidi"/>
        </w:rPr>
        <w:t>big data</w:t>
      </w:r>
      <w:r w:rsidR="00FE60A9" w:rsidRPr="000409A3">
        <w:rPr>
          <w:rFonts w:asciiTheme="minorBidi" w:hAnsiTheme="minorBidi" w:cstheme="minorBidi"/>
        </w:rPr>
        <w:t>, data mining and cyber.  Direct interface to Jewish leaders – philanthropic and institutional.</w:t>
      </w:r>
    </w:p>
    <w:p w14:paraId="3F01CD51" w14:textId="41331411" w:rsidR="00FE60A9" w:rsidRPr="000409A3" w:rsidRDefault="00FE60A9" w:rsidP="00FE60A9">
      <w:pPr>
        <w:bidi w:val="0"/>
        <w:spacing w:line="360" w:lineRule="auto"/>
        <w:ind w:right="-851"/>
        <w:jc w:val="both"/>
        <w:rPr>
          <w:rFonts w:asciiTheme="minorBidi" w:hAnsiTheme="minorBidi" w:cstheme="minorBidi"/>
          <w:b/>
          <w:bCs/>
        </w:rPr>
      </w:pPr>
      <w:r w:rsidRPr="000409A3">
        <w:rPr>
          <w:rFonts w:asciiTheme="minorBidi" w:hAnsiTheme="minorBidi" w:cstheme="minorBidi"/>
          <w:b/>
          <w:bCs/>
        </w:rPr>
        <w:t>Abstract:</w:t>
      </w:r>
    </w:p>
    <w:p w14:paraId="26BAC5A1" w14:textId="77777777" w:rsidR="00013E21" w:rsidRPr="000409A3" w:rsidRDefault="00013E21" w:rsidP="00013E21">
      <w:pPr>
        <w:numPr>
          <w:ilvl w:val="0"/>
          <w:numId w:val="3"/>
        </w:numPr>
        <w:bidi w:val="0"/>
        <w:spacing w:line="360" w:lineRule="auto"/>
        <w:ind w:right="-851"/>
        <w:jc w:val="both"/>
        <w:rPr>
          <w:rFonts w:asciiTheme="minorBidi" w:hAnsiTheme="minorBidi" w:cstheme="minorBidi"/>
        </w:rPr>
      </w:pPr>
      <w:r w:rsidRPr="000409A3">
        <w:rPr>
          <w:rFonts w:asciiTheme="minorBidi" w:hAnsiTheme="minorBidi" w:cstheme="minorBidi"/>
        </w:rPr>
        <w:t>Deep acquaintance with Israel’s security system and its leaders – especially related to intelligence functions, military industries and cyber.</w:t>
      </w:r>
    </w:p>
    <w:p w14:paraId="00B880D5" w14:textId="76F734FC" w:rsidR="00FE60A9" w:rsidRPr="000409A3" w:rsidRDefault="00013E21" w:rsidP="004B3EB7">
      <w:pPr>
        <w:numPr>
          <w:ilvl w:val="0"/>
          <w:numId w:val="3"/>
        </w:numPr>
        <w:bidi w:val="0"/>
        <w:spacing w:line="360" w:lineRule="auto"/>
        <w:ind w:right="-851"/>
        <w:jc w:val="both"/>
        <w:rPr>
          <w:rFonts w:asciiTheme="minorBidi" w:hAnsiTheme="minorBidi" w:cstheme="minorBidi"/>
        </w:rPr>
      </w:pPr>
      <w:r w:rsidRPr="000409A3">
        <w:rPr>
          <w:rFonts w:asciiTheme="minorBidi" w:hAnsiTheme="minorBidi" w:cstheme="minorBidi"/>
        </w:rPr>
        <w:t xml:space="preserve"> Deep acquaintance with government </w:t>
      </w:r>
      <w:r w:rsidR="004B3EB7" w:rsidRPr="000409A3">
        <w:rPr>
          <w:rFonts w:asciiTheme="minorBidi" w:hAnsiTheme="minorBidi" w:cstheme="minorBidi"/>
        </w:rPr>
        <w:t>ministries, governmental bureaucracy and senior officials of the executive authority.</w:t>
      </w:r>
    </w:p>
    <w:p w14:paraId="2B40FB58" w14:textId="50928C9D" w:rsidR="004B3EB7" w:rsidRPr="000409A3" w:rsidRDefault="004B3EB7" w:rsidP="004B3EB7">
      <w:pPr>
        <w:numPr>
          <w:ilvl w:val="0"/>
          <w:numId w:val="3"/>
        </w:numPr>
        <w:bidi w:val="0"/>
        <w:spacing w:line="360" w:lineRule="auto"/>
        <w:ind w:right="-851"/>
        <w:jc w:val="both"/>
        <w:rPr>
          <w:rFonts w:asciiTheme="minorBidi" w:hAnsiTheme="minorBidi" w:cstheme="minorBidi"/>
        </w:rPr>
      </w:pPr>
      <w:r w:rsidRPr="000409A3">
        <w:rPr>
          <w:rFonts w:asciiTheme="minorBidi" w:hAnsiTheme="minorBidi" w:cstheme="minorBidi"/>
        </w:rPr>
        <w:t>Broad acquaintance with public officials in Israel and partial access to public officials worldwide, mainly in Europe and the U.S.</w:t>
      </w:r>
    </w:p>
    <w:p w14:paraId="3DA07AC4" w14:textId="2578108E" w:rsidR="004B3EB7" w:rsidRPr="000409A3" w:rsidRDefault="004B3EB7" w:rsidP="004B3EB7">
      <w:pPr>
        <w:numPr>
          <w:ilvl w:val="0"/>
          <w:numId w:val="3"/>
        </w:numPr>
        <w:bidi w:val="0"/>
        <w:spacing w:line="360" w:lineRule="auto"/>
        <w:ind w:right="-851"/>
        <w:jc w:val="both"/>
        <w:rPr>
          <w:rFonts w:asciiTheme="minorBidi" w:hAnsiTheme="minorBidi" w:cstheme="minorBidi"/>
        </w:rPr>
      </w:pPr>
      <w:r w:rsidRPr="000409A3">
        <w:rPr>
          <w:rFonts w:asciiTheme="minorBidi" w:hAnsiTheme="minorBidi" w:cstheme="minorBidi"/>
        </w:rPr>
        <w:t xml:space="preserve">Close ties with Jewish and pro-Israel communities and organizations </w:t>
      </w:r>
      <w:r w:rsidRPr="000409A3">
        <w:rPr>
          <w:rFonts w:asciiTheme="minorBidi" w:hAnsiTheme="minorBidi" w:cstheme="minorBidi"/>
          <w:b/>
          <w:bCs/>
        </w:rPr>
        <w:t>worldwide</w:t>
      </w:r>
      <w:r w:rsidRPr="000409A3">
        <w:rPr>
          <w:rFonts w:asciiTheme="minorBidi" w:hAnsiTheme="minorBidi" w:cstheme="minorBidi"/>
        </w:rPr>
        <w:t>.</w:t>
      </w:r>
    </w:p>
    <w:p w14:paraId="34864F90" w14:textId="0732D281" w:rsidR="004B3EB7" w:rsidRPr="000409A3" w:rsidRDefault="00E14BFC" w:rsidP="004B3EB7">
      <w:pPr>
        <w:numPr>
          <w:ilvl w:val="0"/>
          <w:numId w:val="3"/>
        </w:numPr>
        <w:bidi w:val="0"/>
        <w:spacing w:line="360" w:lineRule="auto"/>
        <w:ind w:right="-851"/>
        <w:jc w:val="both"/>
        <w:rPr>
          <w:rFonts w:asciiTheme="minorBidi" w:hAnsiTheme="minorBidi" w:cstheme="minorBidi"/>
        </w:rPr>
      </w:pPr>
      <w:r w:rsidRPr="000409A3">
        <w:rPr>
          <w:rFonts w:asciiTheme="minorBidi" w:hAnsiTheme="minorBidi" w:cstheme="minorBidi"/>
        </w:rPr>
        <w:t>Broad acquaintance with philanthropic matters and the legal, economic and ideological issues that underlie them – philanthropic funds, family foundations and major donors around the world.</w:t>
      </w:r>
    </w:p>
    <w:p w14:paraId="594D57EC" w14:textId="17BB7326" w:rsidR="00E14BFC" w:rsidRPr="000409A3" w:rsidRDefault="00E14BFC" w:rsidP="00E14BFC">
      <w:pPr>
        <w:numPr>
          <w:ilvl w:val="0"/>
          <w:numId w:val="3"/>
        </w:numPr>
        <w:bidi w:val="0"/>
        <w:spacing w:line="360" w:lineRule="auto"/>
        <w:ind w:right="-851"/>
        <w:jc w:val="both"/>
        <w:rPr>
          <w:rFonts w:asciiTheme="minorBidi" w:hAnsiTheme="minorBidi" w:cstheme="minorBidi"/>
        </w:rPr>
      </w:pPr>
      <w:r w:rsidRPr="000409A3">
        <w:rPr>
          <w:rFonts w:asciiTheme="minorBidi" w:hAnsiTheme="minorBidi" w:cstheme="minorBidi"/>
        </w:rPr>
        <w:t>Good acquaintance with the Israeli media and with local and global polling, advertising and PR companies.</w:t>
      </w:r>
    </w:p>
    <w:p w14:paraId="11BCEC21" w14:textId="66A0CBFC" w:rsidR="00E14BFC" w:rsidRPr="000409A3" w:rsidRDefault="000409A3" w:rsidP="00E14BFC">
      <w:pPr>
        <w:bidi w:val="0"/>
        <w:spacing w:line="360" w:lineRule="auto"/>
        <w:ind w:right="-851"/>
        <w:jc w:val="both"/>
        <w:rPr>
          <w:rFonts w:asciiTheme="minorBidi" w:hAnsiTheme="minorBidi" w:cstheme="minorBidi"/>
          <w:b/>
          <w:bCs/>
        </w:rPr>
      </w:pPr>
      <w:r w:rsidRPr="000409A3">
        <w:rPr>
          <w:rFonts w:asciiTheme="minorBidi" w:hAnsiTheme="minorBidi" w:cstheme="minorBidi"/>
          <w:b/>
          <w:bCs/>
        </w:rPr>
        <w:t>Areas of Interest:</w:t>
      </w:r>
    </w:p>
    <w:p w14:paraId="25905919" w14:textId="64D84929" w:rsidR="0069132C" w:rsidRPr="000409A3" w:rsidRDefault="0069132C" w:rsidP="0069132C">
      <w:pPr>
        <w:numPr>
          <w:ilvl w:val="0"/>
          <w:numId w:val="3"/>
        </w:numPr>
        <w:bidi w:val="0"/>
        <w:spacing w:line="360" w:lineRule="auto"/>
        <w:ind w:right="-851"/>
        <w:jc w:val="both"/>
        <w:rPr>
          <w:rFonts w:asciiTheme="minorBidi" w:hAnsiTheme="minorBidi" w:cstheme="minorBidi"/>
        </w:rPr>
      </w:pPr>
      <w:r w:rsidRPr="000409A3">
        <w:rPr>
          <w:rFonts w:asciiTheme="minorBidi" w:hAnsiTheme="minorBidi" w:cstheme="minorBidi"/>
        </w:rPr>
        <w:t>Israel’s national security, security relations and national security issues and challenges facing western countries.</w:t>
      </w:r>
    </w:p>
    <w:p w14:paraId="22EAB81A" w14:textId="05C3F9AF" w:rsidR="0069132C" w:rsidRPr="000409A3" w:rsidRDefault="0069132C" w:rsidP="0069132C">
      <w:pPr>
        <w:numPr>
          <w:ilvl w:val="0"/>
          <w:numId w:val="3"/>
        </w:numPr>
        <w:bidi w:val="0"/>
        <w:spacing w:line="360" w:lineRule="auto"/>
        <w:ind w:right="-851"/>
        <w:jc w:val="both"/>
        <w:rPr>
          <w:rFonts w:asciiTheme="minorBidi" w:hAnsiTheme="minorBidi" w:cstheme="minorBidi"/>
        </w:rPr>
      </w:pPr>
      <w:r w:rsidRPr="000409A3">
        <w:rPr>
          <w:rFonts w:asciiTheme="minorBidi" w:hAnsiTheme="minorBidi" w:cstheme="minorBidi"/>
        </w:rPr>
        <w:t>Israel’s foreign affairs, especially relating to Europe, U.S., Russia and East Asia.</w:t>
      </w:r>
    </w:p>
    <w:p w14:paraId="62D44E12" w14:textId="45C8EF59" w:rsidR="0069132C" w:rsidRPr="000409A3" w:rsidRDefault="0069132C" w:rsidP="0069132C">
      <w:pPr>
        <w:numPr>
          <w:ilvl w:val="0"/>
          <w:numId w:val="3"/>
        </w:numPr>
        <w:bidi w:val="0"/>
        <w:spacing w:line="360" w:lineRule="auto"/>
        <w:ind w:right="-851"/>
        <w:jc w:val="both"/>
        <w:rPr>
          <w:rFonts w:asciiTheme="minorBidi" w:hAnsiTheme="minorBidi" w:cstheme="minorBidi"/>
        </w:rPr>
      </w:pPr>
      <w:r w:rsidRPr="000409A3">
        <w:rPr>
          <w:rFonts w:asciiTheme="minorBidi" w:hAnsiTheme="minorBidi" w:cstheme="minorBidi"/>
        </w:rPr>
        <w:t>Cyber – Monitoring, compiling and researching information and taking active measures.</w:t>
      </w:r>
    </w:p>
    <w:p w14:paraId="0E1E91B8" w14:textId="593A7E84" w:rsidR="0069132C" w:rsidRPr="000409A3" w:rsidRDefault="00FA573B" w:rsidP="0069132C">
      <w:pPr>
        <w:numPr>
          <w:ilvl w:val="0"/>
          <w:numId w:val="3"/>
        </w:numPr>
        <w:bidi w:val="0"/>
        <w:spacing w:line="360" w:lineRule="auto"/>
        <w:ind w:right="-851"/>
        <w:jc w:val="both"/>
        <w:rPr>
          <w:rFonts w:asciiTheme="minorBidi" w:hAnsiTheme="minorBidi" w:cstheme="minorBidi"/>
        </w:rPr>
      </w:pPr>
      <w:r w:rsidRPr="000409A3">
        <w:rPr>
          <w:rFonts w:asciiTheme="minorBidi" w:hAnsiTheme="minorBidi" w:cstheme="minorBidi"/>
        </w:rPr>
        <w:t>Israel relations with world Jewry, especially U.S. Jewry, addressing issues of Jewish identity.</w:t>
      </w:r>
    </w:p>
    <w:p w14:paraId="58FF67B5" w14:textId="24C4F3AF" w:rsidR="00FA573B" w:rsidRPr="000409A3" w:rsidRDefault="00FA573B" w:rsidP="00FA573B">
      <w:pPr>
        <w:numPr>
          <w:ilvl w:val="0"/>
          <w:numId w:val="3"/>
        </w:numPr>
        <w:bidi w:val="0"/>
        <w:spacing w:line="360" w:lineRule="auto"/>
        <w:ind w:right="-851"/>
        <w:jc w:val="both"/>
        <w:rPr>
          <w:rFonts w:asciiTheme="minorBidi" w:hAnsiTheme="minorBidi" w:cstheme="minorBidi"/>
        </w:rPr>
      </w:pPr>
      <w:r w:rsidRPr="000409A3">
        <w:rPr>
          <w:rFonts w:asciiTheme="minorBidi" w:hAnsiTheme="minorBidi" w:cstheme="minorBidi"/>
        </w:rPr>
        <w:t>The delegitimization campaign against Israel.  Anti-Semitism and new Anti-Semitism.  The rise of extreme Islam, especially in Europe.</w:t>
      </w:r>
    </w:p>
    <w:p w14:paraId="51FC0E2E" w14:textId="4FE3A5B3" w:rsidR="00FA573B" w:rsidRPr="000409A3" w:rsidRDefault="00FA573B" w:rsidP="00FA573B">
      <w:pPr>
        <w:numPr>
          <w:ilvl w:val="0"/>
          <w:numId w:val="3"/>
        </w:numPr>
        <w:bidi w:val="0"/>
        <w:spacing w:line="360" w:lineRule="auto"/>
        <w:ind w:right="-851"/>
        <w:jc w:val="both"/>
        <w:rPr>
          <w:rFonts w:asciiTheme="minorBidi" w:hAnsiTheme="minorBidi" w:cstheme="minorBidi"/>
        </w:rPr>
      </w:pPr>
      <w:r w:rsidRPr="000409A3">
        <w:rPr>
          <w:rFonts w:asciiTheme="minorBidi" w:hAnsiTheme="minorBidi" w:cstheme="minorBidi"/>
        </w:rPr>
        <w:t>Addressing the balance between values, especially the balance between various values and freedom of expression and freedom of opinion.</w:t>
      </w:r>
    </w:p>
    <w:p w14:paraId="6C1DD790" w14:textId="6B589D90" w:rsidR="00FA573B" w:rsidRPr="000409A3" w:rsidRDefault="00FA573B" w:rsidP="00FA573B">
      <w:pPr>
        <w:bidi w:val="0"/>
        <w:spacing w:line="360" w:lineRule="auto"/>
        <w:ind w:right="-851"/>
        <w:jc w:val="both"/>
        <w:rPr>
          <w:rFonts w:asciiTheme="minorBidi" w:hAnsiTheme="minorBidi" w:cstheme="minorBidi"/>
          <w:b/>
          <w:bCs/>
          <w:u w:val="single"/>
        </w:rPr>
      </w:pPr>
      <w:r w:rsidRPr="000409A3">
        <w:rPr>
          <w:rFonts w:asciiTheme="minorBidi" w:hAnsiTheme="minorBidi" w:cstheme="minorBidi"/>
          <w:b/>
          <w:bCs/>
          <w:u w:val="single"/>
        </w:rPr>
        <w:lastRenderedPageBreak/>
        <w:t>Milestones</w:t>
      </w:r>
    </w:p>
    <w:p w14:paraId="73B66F87" w14:textId="77777777" w:rsidR="005026B1" w:rsidRPr="000409A3" w:rsidRDefault="005026B1" w:rsidP="005026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15"/>
        </w:tabs>
        <w:bidi w:val="0"/>
        <w:spacing w:line="360" w:lineRule="auto"/>
        <w:ind w:right="-851"/>
        <w:jc w:val="both"/>
        <w:rPr>
          <w:rFonts w:asciiTheme="minorBidi" w:hAnsiTheme="minorBidi" w:cstheme="minorBidi"/>
          <w:b/>
          <w:bCs/>
        </w:rPr>
      </w:pPr>
      <w:r w:rsidRPr="000409A3">
        <w:rPr>
          <w:rFonts w:asciiTheme="minorBidi" w:hAnsiTheme="minorBidi" w:cstheme="minorBidi"/>
          <w:b/>
          <w:bCs/>
        </w:rPr>
        <w:t>2015 – 2019</w:t>
      </w:r>
      <w:r w:rsidRPr="000409A3">
        <w:rPr>
          <w:rFonts w:asciiTheme="minorBidi" w:hAnsiTheme="minorBidi" w:cstheme="minorBidi"/>
          <w:b/>
          <w:bCs/>
        </w:rPr>
        <w:tab/>
        <w:t>Director General, Ministry of Strategic Affairs and Advocacy</w:t>
      </w:r>
    </w:p>
    <w:p w14:paraId="38E182DB" w14:textId="5CA8652D" w:rsidR="005026B1" w:rsidRPr="000409A3" w:rsidRDefault="005026B1" w:rsidP="00D66D72">
      <w:pPr>
        <w:bidi w:val="0"/>
        <w:spacing w:line="360" w:lineRule="auto"/>
        <w:ind w:left="426" w:right="-851"/>
        <w:jc w:val="both"/>
        <w:rPr>
          <w:rFonts w:asciiTheme="minorBidi" w:hAnsiTheme="minorBidi" w:cstheme="minorBidi"/>
        </w:rPr>
      </w:pPr>
      <w:r w:rsidRPr="000409A3">
        <w:rPr>
          <w:rFonts w:asciiTheme="minorBidi" w:hAnsiTheme="minorBidi" w:cstheme="minorBidi"/>
        </w:rPr>
        <w:t xml:space="preserve">As </w:t>
      </w:r>
      <w:r w:rsidR="003428B7" w:rsidRPr="000409A3">
        <w:rPr>
          <w:rFonts w:asciiTheme="minorBidi" w:hAnsiTheme="minorBidi" w:cstheme="minorBidi"/>
        </w:rPr>
        <w:t xml:space="preserve">Director General of the Ministry of Strategic Affairs and </w:t>
      </w:r>
      <w:r w:rsidR="00A97D8F">
        <w:rPr>
          <w:rFonts w:asciiTheme="minorBidi" w:hAnsiTheme="minorBidi" w:cstheme="minorBidi"/>
        </w:rPr>
        <w:t>Public Diplomacy</w:t>
      </w:r>
      <w:r w:rsidR="003428B7" w:rsidRPr="000409A3">
        <w:rPr>
          <w:rFonts w:asciiTheme="minorBidi" w:hAnsiTheme="minorBidi" w:cstheme="minorBidi"/>
        </w:rPr>
        <w:t>, I was required to demonstrate the skills and abilities acquired in 32 years of IDF service – studying a complex and multifaceted problem that has been accompanying Israel for two decades, defining the vision and proposing the conceptual a structural solution for dealing with it.</w:t>
      </w:r>
    </w:p>
    <w:p w14:paraId="05CC4D5C" w14:textId="3E73535E" w:rsidR="003428B7" w:rsidRPr="000409A3" w:rsidRDefault="00186097" w:rsidP="00D66D72">
      <w:pPr>
        <w:bidi w:val="0"/>
        <w:spacing w:line="360" w:lineRule="auto"/>
        <w:ind w:left="426" w:right="-851"/>
        <w:jc w:val="both"/>
        <w:rPr>
          <w:rFonts w:asciiTheme="minorBidi" w:hAnsiTheme="minorBidi" w:cstheme="minorBidi"/>
        </w:rPr>
      </w:pPr>
      <w:r w:rsidRPr="000409A3">
        <w:rPr>
          <w:rFonts w:asciiTheme="minorBidi" w:hAnsiTheme="minorBidi" w:cstheme="minorBidi"/>
        </w:rPr>
        <w:t>Within a short and intense period, I established the Ministry’s operational task force – recruiting about 45 people while leading a unique project with the Civil Service Commission, develop</w:t>
      </w:r>
      <w:r w:rsidR="00A91D23" w:rsidRPr="000409A3">
        <w:rPr>
          <w:rFonts w:asciiTheme="minorBidi" w:hAnsiTheme="minorBidi" w:cstheme="minorBidi"/>
        </w:rPr>
        <w:t>ing operational perceptions along with prevention and thwarting tools, while developing a positive campaign, creating action networks, initiating legislation, managing and raising budgets and donations and more.</w:t>
      </w:r>
    </w:p>
    <w:p w14:paraId="483543B5" w14:textId="2923AF45" w:rsidR="00A91D23" w:rsidRPr="000409A3" w:rsidRDefault="00B31625" w:rsidP="00D66D72">
      <w:pPr>
        <w:bidi w:val="0"/>
        <w:spacing w:line="360" w:lineRule="auto"/>
        <w:ind w:left="426" w:right="-851"/>
        <w:jc w:val="both"/>
        <w:rPr>
          <w:rFonts w:asciiTheme="minorBidi" w:hAnsiTheme="minorBidi" w:cstheme="minorBidi"/>
        </w:rPr>
      </w:pPr>
      <w:r w:rsidRPr="000409A3">
        <w:rPr>
          <w:rFonts w:asciiTheme="minorBidi" w:hAnsiTheme="minorBidi" w:cstheme="minorBidi"/>
        </w:rPr>
        <w:t xml:space="preserve">During my tenure, the Ministry established several disciplinary action networks in Israel and around the world, aimed to coordinate and create a synergy among the pro-Israel factors.  We operated with the civil society and with establishments in Israel and abroad.  We </w:t>
      </w:r>
      <w:r w:rsidR="00D66D72">
        <w:rPr>
          <w:rFonts w:asciiTheme="minorBidi" w:hAnsiTheme="minorBidi" w:cstheme="minorBidi"/>
        </w:rPr>
        <w:t xml:space="preserve">exposed the true nature of </w:t>
      </w:r>
      <w:r w:rsidR="001830B3" w:rsidRPr="000409A3">
        <w:rPr>
          <w:rFonts w:asciiTheme="minorBidi" w:hAnsiTheme="minorBidi" w:cstheme="minorBidi"/>
        </w:rPr>
        <w:t xml:space="preserve">our </w:t>
      </w:r>
      <w:r w:rsidR="00D66D72">
        <w:rPr>
          <w:rFonts w:asciiTheme="minorBidi" w:hAnsiTheme="minorBidi" w:cstheme="minorBidi"/>
        </w:rPr>
        <w:t>adversary</w:t>
      </w:r>
      <w:r w:rsidR="001830B3" w:rsidRPr="000409A3">
        <w:rPr>
          <w:rFonts w:asciiTheme="minorBidi" w:hAnsiTheme="minorBidi" w:cstheme="minorBidi"/>
        </w:rPr>
        <w:t xml:space="preserve"> and revealed its weaknesses throughout the </w:t>
      </w:r>
      <w:proofErr w:type="gramStart"/>
      <w:r w:rsidR="001830B3" w:rsidRPr="000409A3">
        <w:rPr>
          <w:rFonts w:asciiTheme="minorBidi" w:hAnsiTheme="minorBidi" w:cstheme="minorBidi"/>
        </w:rPr>
        <w:t>network</w:t>
      </w:r>
      <w:proofErr w:type="gramEnd"/>
      <w:r w:rsidR="001830B3" w:rsidRPr="000409A3">
        <w:rPr>
          <w:rFonts w:asciiTheme="minorBidi" w:hAnsiTheme="minorBidi" w:cstheme="minorBidi"/>
        </w:rPr>
        <w:t xml:space="preserve"> and, within three years, the task force was </w:t>
      </w:r>
      <w:r w:rsidR="00D86933" w:rsidRPr="000409A3">
        <w:rPr>
          <w:rFonts w:asciiTheme="minorBidi" w:hAnsiTheme="minorBidi" w:cstheme="minorBidi"/>
        </w:rPr>
        <w:t>highly praised for its work, demonstrating multiple successes.</w:t>
      </w:r>
    </w:p>
    <w:p w14:paraId="061B8A3E" w14:textId="20A7AF3A" w:rsidR="00D86933" w:rsidRPr="000409A3" w:rsidRDefault="00D86933" w:rsidP="00D66D72">
      <w:pPr>
        <w:bidi w:val="0"/>
        <w:spacing w:line="360" w:lineRule="auto"/>
        <w:ind w:left="426" w:right="-851"/>
        <w:jc w:val="both"/>
        <w:rPr>
          <w:rFonts w:asciiTheme="minorBidi" w:hAnsiTheme="minorBidi" w:cstheme="minorBidi"/>
        </w:rPr>
      </w:pPr>
      <w:r w:rsidRPr="000409A3">
        <w:rPr>
          <w:rFonts w:asciiTheme="minorBidi" w:hAnsiTheme="minorBidi" w:cstheme="minorBidi"/>
        </w:rPr>
        <w:t xml:space="preserve">Concurrently, I established a joint venture (PBC) between the Israeli government and leading Jewish leaders and philanthropists.  </w:t>
      </w:r>
      <w:r w:rsidR="001A6092" w:rsidRPr="000409A3">
        <w:rPr>
          <w:rFonts w:asciiTheme="minorBidi" w:hAnsiTheme="minorBidi" w:cstheme="minorBidi"/>
        </w:rPr>
        <w:t>I personally managed the venture, ranging from the formulation of its vision, its unique operational perception and establishment.  The project, currently known as Concert and operating on a budget of ~250M NIS for 3 years, consists of five infrastructures of research and knowledge, network activities, campaign management, delegations – Birthright for non-Jews – and an incubator, also operating as an empowerment  center among the pro-Israel network.</w:t>
      </w:r>
    </w:p>
    <w:p w14:paraId="41A19FD6" w14:textId="3C6C39DF" w:rsidR="00FA573B" w:rsidRPr="000409A3" w:rsidRDefault="00FA623D" w:rsidP="005026B1">
      <w:pPr>
        <w:bidi w:val="0"/>
        <w:spacing w:line="360" w:lineRule="auto"/>
        <w:ind w:right="-851"/>
        <w:jc w:val="both"/>
        <w:rPr>
          <w:rFonts w:asciiTheme="minorBidi" w:hAnsiTheme="minorBidi" w:cstheme="minorBidi"/>
          <w:b/>
          <w:bCs/>
        </w:rPr>
      </w:pPr>
      <w:r w:rsidRPr="000409A3">
        <w:rPr>
          <w:rFonts w:asciiTheme="minorBidi" w:hAnsiTheme="minorBidi" w:cstheme="minorBidi"/>
          <w:b/>
          <w:bCs/>
        </w:rPr>
        <w:t>1984 – 2015</w:t>
      </w:r>
      <w:r w:rsidRPr="000409A3">
        <w:rPr>
          <w:rFonts w:asciiTheme="minorBidi" w:hAnsiTheme="minorBidi" w:cstheme="minorBidi"/>
          <w:b/>
          <w:bCs/>
        </w:rPr>
        <w:tab/>
        <w:t>Military Service, Brigadier General upon discharge</w:t>
      </w:r>
    </w:p>
    <w:p w14:paraId="6AA5E7D4" w14:textId="3E8A4942" w:rsidR="00FA623D" w:rsidRPr="000409A3" w:rsidRDefault="00FA623D" w:rsidP="00D66D72">
      <w:pPr>
        <w:bidi w:val="0"/>
        <w:spacing w:line="360" w:lineRule="auto"/>
        <w:ind w:left="426" w:right="-851"/>
        <w:jc w:val="both"/>
        <w:rPr>
          <w:rFonts w:asciiTheme="minorBidi" w:hAnsiTheme="minorBidi" w:cstheme="minorBidi"/>
        </w:rPr>
      </w:pPr>
      <w:r w:rsidRPr="000409A3">
        <w:rPr>
          <w:rFonts w:asciiTheme="minorBidi" w:hAnsiTheme="minorBidi" w:cstheme="minorBidi"/>
        </w:rPr>
        <w:t xml:space="preserve">Various </w:t>
      </w:r>
      <w:r w:rsidR="003322AE" w:rsidRPr="000409A3">
        <w:rPr>
          <w:rFonts w:asciiTheme="minorBidi" w:hAnsiTheme="minorBidi" w:cstheme="minorBidi"/>
        </w:rPr>
        <w:t xml:space="preserve">junior and senior </w:t>
      </w:r>
      <w:r w:rsidRPr="000409A3">
        <w:rPr>
          <w:rFonts w:asciiTheme="minorBidi" w:hAnsiTheme="minorBidi" w:cstheme="minorBidi"/>
        </w:rPr>
        <w:t>positions in the IAF operational intelligence and training</w:t>
      </w:r>
      <w:r w:rsidR="003322AE" w:rsidRPr="000409A3">
        <w:rPr>
          <w:rFonts w:asciiTheme="minorBidi" w:hAnsiTheme="minorBidi" w:cstheme="minorBidi"/>
        </w:rPr>
        <w:t xml:space="preserve"> arrays, as well as my service as Israel’s chief censor, have introduced me to endless professional, managerial and </w:t>
      </w:r>
      <w:proofErr w:type="gramStart"/>
      <w:r w:rsidR="003322AE" w:rsidRPr="000409A3">
        <w:rPr>
          <w:rFonts w:asciiTheme="minorBidi" w:hAnsiTheme="minorBidi" w:cstheme="minorBidi"/>
        </w:rPr>
        <w:t>value based</w:t>
      </w:r>
      <w:proofErr w:type="gramEnd"/>
      <w:r w:rsidR="003322AE" w:rsidRPr="000409A3">
        <w:rPr>
          <w:rFonts w:asciiTheme="minorBidi" w:hAnsiTheme="minorBidi" w:cstheme="minorBidi"/>
        </w:rPr>
        <w:t xml:space="preserve"> challenges.</w:t>
      </w:r>
    </w:p>
    <w:p w14:paraId="64A2328E" w14:textId="5F6BF632" w:rsidR="003322AE" w:rsidRPr="000409A3" w:rsidRDefault="003322AE" w:rsidP="00D66D72">
      <w:pPr>
        <w:bidi w:val="0"/>
        <w:spacing w:line="360" w:lineRule="auto"/>
        <w:ind w:left="426" w:right="-851"/>
        <w:jc w:val="both"/>
        <w:rPr>
          <w:rFonts w:asciiTheme="minorBidi" w:hAnsiTheme="minorBidi" w:cstheme="minorBidi"/>
        </w:rPr>
      </w:pPr>
      <w:r w:rsidRPr="000409A3">
        <w:rPr>
          <w:rFonts w:asciiTheme="minorBidi" w:hAnsiTheme="minorBidi" w:cstheme="minorBidi"/>
        </w:rPr>
        <w:t>As an operational intelligence officer, I led many organization, managerial, perceptual and budget changes</w:t>
      </w:r>
      <w:r w:rsidR="00DE0EC8" w:rsidRPr="000409A3">
        <w:rPr>
          <w:rFonts w:asciiTheme="minorBidi" w:hAnsiTheme="minorBidi" w:cstheme="minorBidi"/>
        </w:rPr>
        <w:t xml:space="preserve">, including the establishment of new organizations and the complete transformation of existing ones.  (A new operational unit within the Intelligence Division, </w:t>
      </w:r>
      <w:r w:rsidR="004F51E1" w:rsidRPr="000409A3">
        <w:rPr>
          <w:rFonts w:asciiTheme="minorBidi" w:hAnsiTheme="minorBidi" w:cstheme="minorBidi"/>
        </w:rPr>
        <w:t xml:space="preserve">an </w:t>
      </w:r>
      <w:r w:rsidR="004F51E1" w:rsidRPr="000409A3">
        <w:rPr>
          <w:rFonts w:asciiTheme="minorBidi" w:hAnsiTheme="minorBidi" w:cstheme="minorBidi"/>
        </w:rPr>
        <w:lastRenderedPageBreak/>
        <w:t xml:space="preserve">officers’ school for combat support </w:t>
      </w:r>
      <w:r w:rsidR="007E4323">
        <w:rPr>
          <w:rFonts w:asciiTheme="minorBidi" w:hAnsiTheme="minorBidi" w:cstheme="minorBidi"/>
        </w:rPr>
        <w:t>officers</w:t>
      </w:r>
      <w:r w:rsidR="004F51E1" w:rsidRPr="000409A3">
        <w:rPr>
          <w:rFonts w:asciiTheme="minorBidi" w:hAnsiTheme="minorBidi" w:cstheme="minorBidi"/>
        </w:rPr>
        <w:t>, a collaborative international operational war room</w:t>
      </w:r>
      <w:r w:rsidR="00936EFB" w:rsidRPr="000409A3">
        <w:rPr>
          <w:rFonts w:asciiTheme="minorBidi" w:hAnsiTheme="minorBidi" w:cstheme="minorBidi"/>
        </w:rPr>
        <w:t>, leading lateral operational procedure changes in the IAF and more).</w:t>
      </w:r>
    </w:p>
    <w:p w14:paraId="6AA8F44E" w14:textId="759F60C2" w:rsidR="00936EFB" w:rsidRPr="000409A3" w:rsidRDefault="00936EFB" w:rsidP="00D66D72">
      <w:pPr>
        <w:bidi w:val="0"/>
        <w:spacing w:line="360" w:lineRule="auto"/>
        <w:ind w:left="426" w:right="-851"/>
        <w:jc w:val="both"/>
        <w:rPr>
          <w:rFonts w:asciiTheme="minorBidi" w:hAnsiTheme="minorBidi" w:cstheme="minorBidi"/>
        </w:rPr>
      </w:pPr>
      <w:r w:rsidRPr="000409A3">
        <w:rPr>
          <w:rFonts w:asciiTheme="minorBidi" w:hAnsiTheme="minorBidi" w:cstheme="minorBidi"/>
        </w:rPr>
        <w:t xml:space="preserve">While serving in the IAF intelligence-operational array, I acquired a great deal of experience with leading and developing automated systems, compilation </w:t>
      </w:r>
      <w:r w:rsidR="00E924CD" w:rsidRPr="000409A3">
        <w:rPr>
          <w:rFonts w:asciiTheme="minorBidi" w:hAnsiTheme="minorBidi" w:cstheme="minorBidi"/>
        </w:rPr>
        <w:t xml:space="preserve">and weapon systems (as per Intelligence requirements).  </w:t>
      </w:r>
      <w:r w:rsidR="00986849" w:rsidRPr="000409A3">
        <w:rPr>
          <w:rFonts w:asciiTheme="minorBidi" w:hAnsiTheme="minorBidi" w:cstheme="minorBidi"/>
        </w:rPr>
        <w:t>This activity required close contact with software development and defense industry companies.  As chief censor, my involvement in all aspects of the security world increased and I extended my education in Israeli law and media.</w:t>
      </w:r>
    </w:p>
    <w:p w14:paraId="23325E26" w14:textId="0E6DD749" w:rsidR="001A6092" w:rsidRPr="000409A3" w:rsidRDefault="008D628B" w:rsidP="000409A3">
      <w:pPr>
        <w:bidi w:val="0"/>
        <w:spacing w:line="360" w:lineRule="auto"/>
        <w:ind w:right="-851"/>
        <w:jc w:val="both"/>
        <w:rPr>
          <w:rFonts w:asciiTheme="minorBidi" w:hAnsiTheme="minorBidi" w:cstheme="minorBidi"/>
          <w:b/>
          <w:bCs/>
          <w:u w:val="single"/>
        </w:rPr>
      </w:pPr>
      <w:r w:rsidRPr="000409A3">
        <w:rPr>
          <w:rFonts w:asciiTheme="minorBidi" w:hAnsiTheme="minorBidi" w:cstheme="minorBidi"/>
          <w:b/>
          <w:bCs/>
          <w:u w:val="single"/>
        </w:rPr>
        <w:t>Education</w:t>
      </w:r>
    </w:p>
    <w:p w14:paraId="24CA0023" w14:textId="2AAF8484" w:rsidR="00FB2B51" w:rsidRPr="000409A3" w:rsidRDefault="00FB2B51" w:rsidP="008D628B">
      <w:pPr>
        <w:bidi w:val="0"/>
        <w:spacing w:line="360" w:lineRule="auto"/>
        <w:ind w:left="1418" w:right="-851" w:hanging="1418"/>
        <w:jc w:val="both"/>
        <w:rPr>
          <w:rFonts w:asciiTheme="minorBidi" w:hAnsiTheme="minorBidi" w:cstheme="minorBidi"/>
        </w:rPr>
      </w:pPr>
      <w:r w:rsidRPr="000409A3">
        <w:rPr>
          <w:rFonts w:asciiTheme="minorBidi" w:hAnsiTheme="minorBidi" w:cstheme="minorBidi"/>
          <w:b/>
          <w:bCs/>
        </w:rPr>
        <w:t>2004 – 2005</w:t>
      </w:r>
      <w:r w:rsidRPr="000409A3">
        <w:rPr>
          <w:rFonts w:asciiTheme="minorBidi" w:hAnsiTheme="minorBidi" w:cstheme="minorBidi"/>
          <w:b/>
          <w:bCs/>
        </w:rPr>
        <w:tab/>
      </w:r>
      <w:r w:rsidRPr="000409A3">
        <w:rPr>
          <w:rFonts w:asciiTheme="minorBidi" w:hAnsiTheme="minorBidi" w:cstheme="minorBidi"/>
        </w:rPr>
        <w:t>Graduate degree (M.A.) in National Security Studies, Magna Cum Laude</w:t>
      </w:r>
    </w:p>
    <w:p w14:paraId="55D6C0CE" w14:textId="79465418" w:rsidR="00FB2B51" w:rsidRPr="000409A3" w:rsidRDefault="00FB2B51" w:rsidP="00206DB1">
      <w:pPr>
        <w:bidi w:val="0"/>
        <w:spacing w:line="360" w:lineRule="auto"/>
        <w:ind w:left="1418" w:right="-851" w:hanging="1418"/>
        <w:jc w:val="both"/>
        <w:rPr>
          <w:rFonts w:asciiTheme="minorBidi" w:hAnsiTheme="minorBidi" w:cstheme="minorBidi"/>
        </w:rPr>
      </w:pPr>
      <w:r w:rsidRPr="000409A3">
        <w:rPr>
          <w:rFonts w:asciiTheme="minorBidi" w:hAnsiTheme="minorBidi" w:cstheme="minorBidi"/>
        </w:rPr>
        <w:tab/>
        <w:t xml:space="preserve">National </w:t>
      </w:r>
      <w:r w:rsidR="007E4323">
        <w:rPr>
          <w:rFonts w:asciiTheme="minorBidi" w:hAnsiTheme="minorBidi" w:cstheme="minorBidi"/>
        </w:rPr>
        <w:t>Defen</w:t>
      </w:r>
      <w:r w:rsidR="00C417D5">
        <w:rPr>
          <w:rFonts w:asciiTheme="minorBidi" w:hAnsiTheme="minorBidi" w:cstheme="minorBidi"/>
        </w:rPr>
        <w:t>s</w:t>
      </w:r>
      <w:r w:rsidR="007E4323">
        <w:rPr>
          <w:rFonts w:asciiTheme="minorBidi" w:hAnsiTheme="minorBidi" w:cstheme="minorBidi"/>
        </w:rPr>
        <w:t>e</w:t>
      </w:r>
      <w:r w:rsidRPr="000409A3">
        <w:rPr>
          <w:rFonts w:asciiTheme="minorBidi" w:hAnsiTheme="minorBidi" w:cstheme="minorBidi"/>
        </w:rPr>
        <w:t xml:space="preserve"> Coll</w:t>
      </w:r>
      <w:r w:rsidR="00206DB1" w:rsidRPr="000409A3">
        <w:rPr>
          <w:rFonts w:asciiTheme="minorBidi" w:hAnsiTheme="minorBidi" w:cstheme="minorBidi"/>
        </w:rPr>
        <w:t>e</w:t>
      </w:r>
      <w:r w:rsidRPr="000409A3">
        <w:rPr>
          <w:rFonts w:asciiTheme="minorBidi" w:hAnsiTheme="minorBidi" w:cstheme="minorBidi"/>
        </w:rPr>
        <w:t xml:space="preserve">ge </w:t>
      </w:r>
      <w:r w:rsidR="00E244DF" w:rsidRPr="000409A3">
        <w:rPr>
          <w:rFonts w:asciiTheme="minorBidi" w:hAnsiTheme="minorBidi" w:cstheme="minorBidi"/>
        </w:rPr>
        <w:t>–</w:t>
      </w:r>
      <w:r w:rsidRPr="000409A3">
        <w:rPr>
          <w:rFonts w:asciiTheme="minorBidi" w:hAnsiTheme="minorBidi" w:cstheme="minorBidi"/>
        </w:rPr>
        <w:t xml:space="preserve"> </w:t>
      </w:r>
      <w:r w:rsidR="00E244DF" w:rsidRPr="000409A3">
        <w:rPr>
          <w:rFonts w:asciiTheme="minorBidi" w:hAnsiTheme="minorBidi" w:cstheme="minorBidi"/>
        </w:rPr>
        <w:t>Class valedictorian</w:t>
      </w:r>
    </w:p>
    <w:p w14:paraId="7735C992" w14:textId="786DBBC9" w:rsidR="00FB2B51" w:rsidRPr="000409A3" w:rsidRDefault="00FB2B51" w:rsidP="00FB2B51">
      <w:pPr>
        <w:bidi w:val="0"/>
        <w:spacing w:line="360" w:lineRule="auto"/>
        <w:ind w:left="1418" w:right="-851" w:hanging="1418"/>
        <w:jc w:val="both"/>
        <w:rPr>
          <w:rFonts w:asciiTheme="minorBidi" w:hAnsiTheme="minorBidi" w:cstheme="minorBidi"/>
        </w:rPr>
      </w:pPr>
      <w:r w:rsidRPr="000409A3">
        <w:rPr>
          <w:rFonts w:asciiTheme="minorBidi" w:hAnsiTheme="minorBidi" w:cstheme="minorBidi"/>
          <w:b/>
          <w:bCs/>
        </w:rPr>
        <w:t>1999</w:t>
      </w:r>
      <w:r w:rsidRPr="000409A3">
        <w:rPr>
          <w:rFonts w:asciiTheme="minorBidi" w:hAnsiTheme="minorBidi" w:cstheme="minorBidi"/>
          <w:b/>
          <w:bCs/>
        </w:rPr>
        <w:tab/>
      </w:r>
      <w:r w:rsidRPr="000409A3">
        <w:rPr>
          <w:rFonts w:asciiTheme="minorBidi" w:hAnsiTheme="minorBidi" w:cstheme="minorBidi"/>
        </w:rPr>
        <w:t>IDF Headquarters and Command College, Cum Laude.</w:t>
      </w:r>
    </w:p>
    <w:p w14:paraId="4EDA4D11" w14:textId="607C6FC7" w:rsidR="008D628B" w:rsidRPr="000409A3" w:rsidRDefault="008D628B" w:rsidP="00FB2B51">
      <w:pPr>
        <w:bidi w:val="0"/>
        <w:spacing w:line="360" w:lineRule="auto"/>
        <w:ind w:left="1418" w:right="-851" w:hanging="1418"/>
        <w:jc w:val="both"/>
        <w:rPr>
          <w:rFonts w:asciiTheme="minorBidi" w:hAnsiTheme="minorBidi" w:cstheme="minorBidi"/>
        </w:rPr>
      </w:pPr>
      <w:r w:rsidRPr="000409A3">
        <w:rPr>
          <w:rFonts w:asciiTheme="minorBidi" w:hAnsiTheme="minorBidi" w:cstheme="minorBidi"/>
          <w:b/>
          <w:bCs/>
        </w:rPr>
        <w:t>1989 - 1991</w:t>
      </w:r>
      <w:r w:rsidRPr="000409A3">
        <w:rPr>
          <w:rFonts w:asciiTheme="minorBidi" w:hAnsiTheme="minorBidi" w:cstheme="minorBidi"/>
          <w:b/>
          <w:bCs/>
        </w:rPr>
        <w:tab/>
      </w:r>
      <w:r w:rsidRPr="000409A3">
        <w:rPr>
          <w:rFonts w:asciiTheme="minorBidi" w:hAnsiTheme="minorBidi" w:cstheme="minorBidi"/>
        </w:rPr>
        <w:t>Undergraduate degree (B.A.) in Middle Eastern Studies and Political Science, Tel Aviv University, Magna Cum Laude.</w:t>
      </w:r>
    </w:p>
    <w:p w14:paraId="1974DC23" w14:textId="4CD37CE4" w:rsidR="00E244DF" w:rsidRPr="000409A3" w:rsidRDefault="00E244DF" w:rsidP="00E244DF">
      <w:pPr>
        <w:bidi w:val="0"/>
        <w:spacing w:line="360" w:lineRule="auto"/>
        <w:ind w:left="1418" w:right="-851" w:hanging="1418"/>
        <w:jc w:val="both"/>
        <w:rPr>
          <w:rFonts w:asciiTheme="minorBidi" w:hAnsiTheme="minorBidi" w:cstheme="minorBidi"/>
          <w:b/>
          <w:bCs/>
          <w:u w:val="single"/>
        </w:rPr>
      </w:pPr>
      <w:r w:rsidRPr="000409A3">
        <w:rPr>
          <w:rFonts w:asciiTheme="minorBidi" w:hAnsiTheme="minorBidi" w:cstheme="minorBidi"/>
          <w:b/>
          <w:bCs/>
          <w:u w:val="single"/>
        </w:rPr>
        <w:t xml:space="preserve">Experience – Military </w:t>
      </w:r>
      <w:r w:rsidR="0072398F">
        <w:rPr>
          <w:rFonts w:asciiTheme="minorBidi" w:hAnsiTheme="minorBidi" w:cstheme="minorBidi"/>
          <w:b/>
          <w:bCs/>
          <w:u w:val="single"/>
        </w:rPr>
        <w:t xml:space="preserve">and civil </w:t>
      </w:r>
      <w:r w:rsidRPr="000409A3">
        <w:rPr>
          <w:rFonts w:asciiTheme="minorBidi" w:hAnsiTheme="minorBidi" w:cstheme="minorBidi"/>
          <w:b/>
          <w:bCs/>
          <w:u w:val="single"/>
        </w:rPr>
        <w:t>Service</w:t>
      </w:r>
    </w:p>
    <w:p w14:paraId="43F543F5" w14:textId="3620CE71" w:rsidR="00E244DF" w:rsidRPr="000409A3" w:rsidRDefault="00E244DF" w:rsidP="00E244DF">
      <w:pPr>
        <w:bidi w:val="0"/>
        <w:spacing w:line="360" w:lineRule="auto"/>
        <w:ind w:left="1418" w:right="-851" w:hanging="1418"/>
        <w:jc w:val="both"/>
        <w:rPr>
          <w:rFonts w:asciiTheme="minorBidi" w:hAnsiTheme="minorBidi" w:cstheme="minorBidi"/>
        </w:rPr>
      </w:pPr>
      <w:r w:rsidRPr="000409A3">
        <w:rPr>
          <w:rFonts w:asciiTheme="minorBidi" w:hAnsiTheme="minorBidi" w:cstheme="minorBidi"/>
          <w:b/>
          <w:bCs/>
        </w:rPr>
        <w:t>2015 – 2019</w:t>
      </w:r>
      <w:r w:rsidRPr="000409A3">
        <w:rPr>
          <w:rFonts w:asciiTheme="minorBidi" w:hAnsiTheme="minorBidi" w:cstheme="minorBidi"/>
          <w:b/>
          <w:bCs/>
        </w:rPr>
        <w:tab/>
      </w:r>
      <w:r w:rsidRPr="000409A3">
        <w:rPr>
          <w:rFonts w:asciiTheme="minorBidi" w:hAnsiTheme="minorBidi" w:cstheme="minorBidi"/>
        </w:rPr>
        <w:t>Director General, Ministry of Strategic Affairs and Advocacy</w:t>
      </w:r>
    </w:p>
    <w:p w14:paraId="72C2CC34" w14:textId="77B15984" w:rsidR="00E244DF" w:rsidRPr="000409A3" w:rsidRDefault="00E244DF" w:rsidP="00E244DF">
      <w:pPr>
        <w:bidi w:val="0"/>
        <w:spacing w:line="360" w:lineRule="auto"/>
        <w:ind w:left="1418" w:right="-851" w:hanging="1418"/>
        <w:jc w:val="both"/>
        <w:rPr>
          <w:rFonts w:asciiTheme="minorBidi" w:hAnsiTheme="minorBidi" w:cstheme="minorBidi"/>
        </w:rPr>
      </w:pPr>
      <w:r w:rsidRPr="000409A3">
        <w:rPr>
          <w:rFonts w:asciiTheme="minorBidi" w:hAnsiTheme="minorBidi" w:cstheme="minorBidi"/>
          <w:b/>
          <w:bCs/>
        </w:rPr>
        <w:t>2005 – 2015</w:t>
      </w:r>
      <w:r w:rsidRPr="000409A3">
        <w:rPr>
          <w:rFonts w:asciiTheme="minorBidi" w:hAnsiTheme="minorBidi" w:cstheme="minorBidi"/>
          <w:b/>
          <w:bCs/>
        </w:rPr>
        <w:tab/>
      </w:r>
      <w:r w:rsidR="00F741CB" w:rsidRPr="000409A3">
        <w:rPr>
          <w:rFonts w:asciiTheme="minorBidi" w:hAnsiTheme="minorBidi" w:cstheme="minorBidi"/>
        </w:rPr>
        <w:t>Israel’s chief censor</w:t>
      </w:r>
    </w:p>
    <w:p w14:paraId="4BF456C3" w14:textId="29F13E00" w:rsidR="00F741CB" w:rsidRPr="000409A3" w:rsidRDefault="00F741CB" w:rsidP="00F741CB">
      <w:pPr>
        <w:bidi w:val="0"/>
        <w:spacing w:line="360" w:lineRule="auto"/>
        <w:ind w:left="1418" w:right="-851" w:hanging="1418"/>
        <w:jc w:val="both"/>
        <w:rPr>
          <w:rFonts w:asciiTheme="minorBidi" w:hAnsiTheme="minorBidi" w:cstheme="minorBidi"/>
        </w:rPr>
      </w:pPr>
      <w:r w:rsidRPr="000409A3">
        <w:rPr>
          <w:rFonts w:asciiTheme="minorBidi" w:hAnsiTheme="minorBidi" w:cstheme="minorBidi"/>
          <w:b/>
          <w:bCs/>
        </w:rPr>
        <w:t>1999 – 2004</w:t>
      </w:r>
      <w:r w:rsidRPr="000409A3">
        <w:rPr>
          <w:rFonts w:asciiTheme="minorBidi" w:hAnsiTheme="minorBidi" w:cstheme="minorBidi"/>
          <w:b/>
          <w:bCs/>
        </w:rPr>
        <w:tab/>
      </w:r>
      <w:r w:rsidRPr="000409A3">
        <w:rPr>
          <w:rFonts w:asciiTheme="minorBidi" w:hAnsiTheme="minorBidi" w:cstheme="minorBidi"/>
        </w:rPr>
        <w:t>IAF Intelligence – Senior positions</w:t>
      </w:r>
    </w:p>
    <w:p w14:paraId="319B329B" w14:textId="5FAF1EBA" w:rsidR="00F741CB" w:rsidRPr="000409A3" w:rsidRDefault="00F741CB" w:rsidP="00F741CB">
      <w:pPr>
        <w:bidi w:val="0"/>
        <w:spacing w:line="360" w:lineRule="auto"/>
        <w:ind w:left="1418" w:right="-851" w:hanging="1418"/>
        <w:jc w:val="both"/>
        <w:rPr>
          <w:rFonts w:asciiTheme="minorBidi" w:hAnsiTheme="minorBidi" w:cstheme="minorBidi"/>
        </w:rPr>
      </w:pPr>
      <w:r w:rsidRPr="000409A3">
        <w:rPr>
          <w:rFonts w:asciiTheme="minorBidi" w:hAnsiTheme="minorBidi" w:cstheme="minorBidi"/>
          <w:b/>
          <w:bCs/>
        </w:rPr>
        <w:t>1995 – 1999</w:t>
      </w:r>
      <w:r w:rsidRPr="000409A3">
        <w:rPr>
          <w:rFonts w:asciiTheme="minorBidi" w:hAnsiTheme="minorBidi" w:cstheme="minorBidi"/>
          <w:b/>
          <w:bCs/>
        </w:rPr>
        <w:tab/>
      </w:r>
      <w:r w:rsidRPr="000409A3">
        <w:rPr>
          <w:rFonts w:asciiTheme="minorBidi" w:hAnsiTheme="minorBidi" w:cstheme="minorBidi"/>
        </w:rPr>
        <w:t>Founder and commander of the aviation officers’ school at the Ovda AFB.</w:t>
      </w:r>
    </w:p>
    <w:p w14:paraId="4FC8A6AD" w14:textId="2132BD04" w:rsidR="00F741CB" w:rsidRDefault="00F741CB" w:rsidP="00F741CB">
      <w:pPr>
        <w:bidi w:val="0"/>
        <w:spacing w:line="360" w:lineRule="auto"/>
        <w:ind w:left="1418" w:right="-851" w:hanging="1418"/>
        <w:jc w:val="both"/>
        <w:rPr>
          <w:rFonts w:asciiTheme="minorBidi" w:hAnsiTheme="minorBidi" w:cstheme="minorBidi"/>
        </w:rPr>
      </w:pPr>
      <w:r w:rsidRPr="000409A3">
        <w:rPr>
          <w:rFonts w:asciiTheme="minorBidi" w:hAnsiTheme="minorBidi" w:cstheme="minorBidi"/>
          <w:b/>
          <w:bCs/>
        </w:rPr>
        <w:t>1984 – 1995</w:t>
      </w:r>
      <w:r w:rsidRPr="000409A3">
        <w:rPr>
          <w:rFonts w:asciiTheme="minorBidi" w:hAnsiTheme="minorBidi" w:cstheme="minorBidi"/>
          <w:b/>
          <w:bCs/>
        </w:rPr>
        <w:tab/>
      </w:r>
      <w:r w:rsidRPr="000409A3">
        <w:rPr>
          <w:rFonts w:asciiTheme="minorBidi" w:hAnsiTheme="minorBidi" w:cstheme="minorBidi"/>
        </w:rPr>
        <w:t>Intelligence officer (operational research and intelligence), IAF Intelligence</w:t>
      </w:r>
    </w:p>
    <w:p w14:paraId="3289FB66" w14:textId="77777777" w:rsidR="007E4323" w:rsidRPr="000409A3" w:rsidRDefault="007E4323" w:rsidP="007E4323">
      <w:pPr>
        <w:bidi w:val="0"/>
        <w:spacing w:line="360" w:lineRule="auto"/>
        <w:ind w:left="1418" w:right="-851" w:hanging="1418"/>
        <w:jc w:val="both"/>
        <w:rPr>
          <w:rFonts w:asciiTheme="minorBidi" w:hAnsiTheme="minorBidi" w:cstheme="minorBidi"/>
        </w:rPr>
      </w:pPr>
    </w:p>
    <w:p w14:paraId="0CE3B38B" w14:textId="3780F652" w:rsidR="00F741CB" w:rsidRPr="000409A3" w:rsidRDefault="00F741CB" w:rsidP="00F741CB">
      <w:pPr>
        <w:bidi w:val="0"/>
        <w:spacing w:line="360" w:lineRule="auto"/>
        <w:ind w:left="1418" w:right="-851" w:hanging="1418"/>
        <w:jc w:val="both"/>
        <w:rPr>
          <w:rFonts w:asciiTheme="minorBidi" w:hAnsiTheme="minorBidi" w:cstheme="minorBidi"/>
          <w:b/>
          <w:bCs/>
          <w:u w:val="single"/>
        </w:rPr>
      </w:pPr>
      <w:r w:rsidRPr="000409A3">
        <w:rPr>
          <w:rFonts w:asciiTheme="minorBidi" w:hAnsiTheme="minorBidi" w:cstheme="minorBidi"/>
          <w:b/>
          <w:bCs/>
          <w:u w:val="single"/>
        </w:rPr>
        <w:t>Interests</w:t>
      </w:r>
    </w:p>
    <w:p w14:paraId="166B9006" w14:textId="66EDD833" w:rsidR="00F741CB" w:rsidRPr="000409A3" w:rsidRDefault="00F741CB" w:rsidP="00F741CB">
      <w:pPr>
        <w:bidi w:val="0"/>
        <w:spacing w:line="360" w:lineRule="auto"/>
        <w:ind w:right="-851"/>
        <w:jc w:val="both"/>
        <w:rPr>
          <w:rFonts w:asciiTheme="minorBidi" w:hAnsiTheme="minorBidi" w:cstheme="minorBidi"/>
        </w:rPr>
      </w:pPr>
      <w:r w:rsidRPr="000409A3">
        <w:rPr>
          <w:rFonts w:asciiTheme="minorBidi" w:hAnsiTheme="minorBidi" w:cstheme="minorBidi"/>
        </w:rPr>
        <w:t>Reading: History – World Wars</w:t>
      </w:r>
      <w:r w:rsidR="002B691A" w:rsidRPr="000409A3">
        <w:rPr>
          <w:rFonts w:asciiTheme="minorBidi" w:hAnsiTheme="minorBidi" w:cstheme="minorBidi"/>
        </w:rPr>
        <w:t>, Birth of the State of Israel to the present, Europe and the U.S</w:t>
      </w:r>
      <w:r w:rsidR="007E4323">
        <w:rPr>
          <w:rFonts w:asciiTheme="minorBidi" w:hAnsiTheme="minorBidi" w:cstheme="minorBidi"/>
        </w:rPr>
        <w:t xml:space="preserve">, </w:t>
      </w:r>
      <w:r w:rsidR="002B691A" w:rsidRPr="000409A3">
        <w:rPr>
          <w:rFonts w:asciiTheme="minorBidi" w:hAnsiTheme="minorBidi" w:cstheme="minorBidi"/>
        </w:rPr>
        <w:t xml:space="preserve">  Intelligence and espionage.  Biographies – local and international leaders.  Analyzing lateral trends – history, politics, science and technology.  </w:t>
      </w:r>
      <w:r w:rsidR="00371411" w:rsidRPr="000409A3">
        <w:rPr>
          <w:rFonts w:asciiTheme="minorBidi" w:hAnsiTheme="minorBidi" w:cstheme="minorBidi"/>
        </w:rPr>
        <w:t>The human brain and age of singularity.</w:t>
      </w:r>
    </w:p>
    <w:p w14:paraId="70468EDE" w14:textId="32C0DC53" w:rsidR="00371411" w:rsidRPr="000409A3" w:rsidRDefault="00371411" w:rsidP="00371411">
      <w:pPr>
        <w:bidi w:val="0"/>
        <w:spacing w:line="360" w:lineRule="auto"/>
        <w:ind w:right="-851"/>
        <w:jc w:val="both"/>
        <w:rPr>
          <w:rFonts w:asciiTheme="minorBidi" w:hAnsiTheme="minorBidi" w:cstheme="minorBidi"/>
        </w:rPr>
      </w:pPr>
      <w:r w:rsidRPr="000409A3">
        <w:rPr>
          <w:rFonts w:asciiTheme="minorBidi" w:hAnsiTheme="minorBidi" w:cstheme="minorBidi"/>
        </w:rPr>
        <w:t>Publications – “Updated Regulation Proposal for Censorship in Israel” – “Military and Law” magazine.</w:t>
      </w:r>
    </w:p>
    <w:p w14:paraId="25B1D839" w14:textId="07581175" w:rsidR="00371411" w:rsidRPr="000409A3" w:rsidRDefault="00BD0C22" w:rsidP="00371411">
      <w:pPr>
        <w:bidi w:val="0"/>
        <w:spacing w:line="360" w:lineRule="auto"/>
        <w:ind w:right="-851"/>
        <w:jc w:val="both"/>
        <w:rPr>
          <w:rFonts w:asciiTheme="minorBidi" w:hAnsiTheme="minorBidi" w:cstheme="minorBidi"/>
        </w:rPr>
      </w:pPr>
      <w:r w:rsidRPr="000409A3">
        <w:rPr>
          <w:rFonts w:asciiTheme="minorBidi" w:hAnsiTheme="minorBidi" w:cstheme="minorBidi"/>
        </w:rPr>
        <w:t>Opinion pieces on the delegitimization campaign and call for boycotts.</w:t>
      </w:r>
    </w:p>
    <w:p w14:paraId="15D429E6" w14:textId="20D20C82" w:rsidR="00BD0C22" w:rsidRPr="000409A3" w:rsidRDefault="00BD0C22" w:rsidP="00BD0C22">
      <w:pPr>
        <w:bidi w:val="0"/>
        <w:spacing w:line="360" w:lineRule="auto"/>
        <w:ind w:right="-851"/>
        <w:jc w:val="both"/>
        <w:rPr>
          <w:rFonts w:asciiTheme="minorBidi" w:hAnsiTheme="minorBidi" w:cstheme="minorBidi"/>
        </w:rPr>
      </w:pPr>
      <w:r w:rsidRPr="000409A3">
        <w:rPr>
          <w:rFonts w:asciiTheme="minorBidi" w:hAnsiTheme="minorBidi" w:cstheme="minorBidi"/>
        </w:rPr>
        <w:lastRenderedPageBreak/>
        <w:t xml:space="preserve">Creative writing </w:t>
      </w:r>
      <w:r w:rsidR="009B22B2" w:rsidRPr="000409A3">
        <w:rPr>
          <w:rFonts w:asciiTheme="minorBidi" w:hAnsiTheme="minorBidi" w:cstheme="minorBidi"/>
        </w:rPr>
        <w:t>–</w:t>
      </w:r>
      <w:r w:rsidRPr="000409A3">
        <w:rPr>
          <w:rFonts w:asciiTheme="minorBidi" w:hAnsiTheme="minorBidi" w:cstheme="minorBidi"/>
        </w:rPr>
        <w:t xml:space="preserve"> </w:t>
      </w:r>
      <w:r w:rsidR="009B22B2" w:rsidRPr="000409A3">
        <w:rPr>
          <w:rFonts w:asciiTheme="minorBidi" w:hAnsiTheme="minorBidi" w:cstheme="minorBidi"/>
        </w:rPr>
        <w:t>Suspense, fiction and nonfiction</w:t>
      </w:r>
    </w:p>
    <w:p w14:paraId="366D7945" w14:textId="09AA5F19" w:rsidR="009B22B2" w:rsidRPr="000409A3" w:rsidRDefault="009B22B2" w:rsidP="009B22B2">
      <w:pPr>
        <w:bidi w:val="0"/>
        <w:spacing w:line="360" w:lineRule="auto"/>
        <w:ind w:right="-851"/>
        <w:jc w:val="both"/>
        <w:rPr>
          <w:rFonts w:asciiTheme="minorBidi" w:hAnsiTheme="minorBidi" w:cstheme="minorBidi"/>
        </w:rPr>
      </w:pPr>
      <w:r w:rsidRPr="000409A3">
        <w:rPr>
          <w:rFonts w:asciiTheme="minorBidi" w:hAnsiTheme="minorBidi" w:cstheme="minorBidi"/>
        </w:rPr>
        <w:t>Lectures and participating in panels.</w:t>
      </w:r>
    </w:p>
    <w:p w14:paraId="353692CC" w14:textId="1B127AB4" w:rsidR="009B22B2" w:rsidRPr="000409A3" w:rsidRDefault="009B22B2" w:rsidP="009B22B2">
      <w:pPr>
        <w:bidi w:val="0"/>
        <w:spacing w:line="360" w:lineRule="auto"/>
        <w:ind w:right="-851"/>
        <w:jc w:val="both"/>
        <w:rPr>
          <w:rFonts w:asciiTheme="minorBidi" w:hAnsiTheme="minorBidi" w:cstheme="minorBidi"/>
        </w:rPr>
      </w:pPr>
      <w:r w:rsidRPr="000409A3">
        <w:rPr>
          <w:rFonts w:asciiTheme="minorBidi" w:hAnsiTheme="minorBidi" w:cstheme="minorBidi"/>
        </w:rPr>
        <w:t xml:space="preserve">Mentor in the IAF </w:t>
      </w:r>
      <w:r w:rsidR="00EB295F" w:rsidRPr="000409A3">
        <w:rPr>
          <w:rFonts w:asciiTheme="minorBidi" w:hAnsiTheme="minorBidi" w:cstheme="minorBidi"/>
        </w:rPr>
        <w:t xml:space="preserve">Veterans </w:t>
      </w:r>
      <w:r w:rsidRPr="000409A3">
        <w:rPr>
          <w:rFonts w:asciiTheme="minorBidi" w:hAnsiTheme="minorBidi" w:cstheme="minorBidi"/>
        </w:rPr>
        <w:t>Association mentoring program.</w:t>
      </w:r>
    </w:p>
    <w:p w14:paraId="0DEDD345" w14:textId="77777777" w:rsidR="0097176B" w:rsidRDefault="00172BE9" w:rsidP="00172BE9">
      <w:pPr>
        <w:bidi w:val="0"/>
        <w:spacing w:line="360" w:lineRule="auto"/>
        <w:ind w:right="-851"/>
        <w:jc w:val="both"/>
        <w:rPr>
          <w:rFonts w:asciiTheme="minorBidi" w:hAnsiTheme="minorBidi" w:cstheme="minorBidi"/>
          <w:rtl/>
        </w:rPr>
      </w:pPr>
      <w:r w:rsidRPr="000409A3">
        <w:rPr>
          <w:rFonts w:asciiTheme="minorBidi" w:hAnsiTheme="minorBidi" w:cstheme="minorBidi"/>
        </w:rPr>
        <w:t xml:space="preserve">Voluntary board member in various areas of interest, </w:t>
      </w:r>
      <w:r>
        <w:rPr>
          <w:rFonts w:asciiTheme="minorBidi" w:hAnsiTheme="minorBidi" w:cstheme="minorBidi"/>
        </w:rPr>
        <w:t>among them</w:t>
      </w:r>
      <w:r w:rsidRPr="000409A3">
        <w:rPr>
          <w:rFonts w:asciiTheme="minorBidi" w:hAnsiTheme="minorBidi" w:cstheme="minorBidi"/>
        </w:rPr>
        <w:t xml:space="preserve"> the Jewish Agency Emissary Schoo</w:t>
      </w:r>
      <w:r>
        <w:rPr>
          <w:rFonts w:asciiTheme="minorBidi" w:hAnsiTheme="minorBidi" w:cstheme="minorBidi"/>
        </w:rPr>
        <w:t xml:space="preserve">l, ISGAP – Institute for the Study of Global Antisemitism and Policy. </w:t>
      </w:r>
      <w:r w:rsidRPr="000409A3">
        <w:rPr>
          <w:rFonts w:asciiTheme="minorBidi" w:hAnsiTheme="minorBidi" w:cstheme="minorBidi"/>
        </w:rPr>
        <w:t>The Council for a Beautiful Israel.</w:t>
      </w:r>
      <w:r w:rsidRPr="00915979">
        <w:rPr>
          <w:rFonts w:asciiTheme="minorBidi" w:hAnsiTheme="minorBidi" w:cstheme="minorBidi"/>
        </w:rPr>
        <w:t xml:space="preserve"> </w:t>
      </w:r>
    </w:p>
    <w:p w14:paraId="6BC66153" w14:textId="70A7A359" w:rsidR="0097176B" w:rsidRPr="00962A79" w:rsidRDefault="00172BE9" w:rsidP="00962A79">
      <w:pPr>
        <w:pStyle w:val="NormalWeb"/>
        <w:shd w:val="clear" w:color="auto" w:fill="FFFFFF"/>
        <w:spacing w:after="0" w:afterAutospacing="0" w:line="360" w:lineRule="auto"/>
        <w:ind w:right="-908"/>
        <w:rPr>
          <w:rFonts w:asciiTheme="minorBidi" w:hAnsiTheme="minorBidi" w:cstheme="minorBidi"/>
          <w:sz w:val="22"/>
          <w:szCs w:val="22"/>
          <w:lang w:val="en-US"/>
        </w:rPr>
      </w:pPr>
      <w:r w:rsidRPr="0097176B">
        <w:rPr>
          <w:rFonts w:asciiTheme="minorBidi" w:hAnsiTheme="minorBidi" w:cstheme="minorBidi"/>
          <w:sz w:val="22"/>
          <w:szCs w:val="22"/>
        </w:rPr>
        <w:t>Also, I serve as member of the founding team of CAM – combat antisemitism movement.</w:t>
      </w:r>
      <w:r w:rsidR="0097176B" w:rsidRPr="0097176B">
        <w:rPr>
          <w:rFonts w:asciiTheme="minorBidi" w:hAnsiTheme="minorBidi" w:cstheme="minorBidi"/>
          <w:sz w:val="22"/>
          <w:szCs w:val="22"/>
          <w:rtl/>
        </w:rPr>
        <w:t xml:space="preserve">   </w:t>
      </w:r>
      <w:r w:rsidR="0097176B" w:rsidRPr="0097176B">
        <w:rPr>
          <w:rFonts w:asciiTheme="minorBidi" w:hAnsiTheme="minorBidi" w:cstheme="minorBidi"/>
          <w:sz w:val="22"/>
          <w:szCs w:val="22"/>
        </w:rPr>
        <w:t xml:space="preserve"> Combat Antisemitism Movement is a </w:t>
      </w:r>
      <w:r w:rsidR="0097176B" w:rsidRPr="0097176B">
        <w:rPr>
          <w:rFonts w:asciiTheme="minorBidi" w:hAnsiTheme="minorBidi" w:cstheme="minorBidi"/>
          <w:sz w:val="22"/>
          <w:szCs w:val="22"/>
        </w:rPr>
        <w:t xml:space="preserve">a non-partisan, global grassroots movement of individuals and organizations, across all religions and faiths, united around the goal of </w:t>
      </w:r>
      <w:r w:rsidR="00962A79">
        <w:rPr>
          <w:rFonts w:asciiTheme="minorBidi" w:hAnsiTheme="minorBidi" w:cstheme="minorBidi"/>
          <w:sz w:val="22"/>
          <w:szCs w:val="22"/>
          <w:lang w:val="en-US"/>
        </w:rPr>
        <w:t>fighting</w:t>
      </w:r>
      <w:r w:rsidR="0097176B" w:rsidRPr="0097176B">
        <w:rPr>
          <w:rFonts w:asciiTheme="minorBidi" w:hAnsiTheme="minorBidi" w:cstheme="minorBidi"/>
          <w:sz w:val="22"/>
          <w:szCs w:val="22"/>
        </w:rPr>
        <w:t xml:space="preserve"> anti-Semitism. The CAM Movement initiates its own campaigns and projects and supports and highlights the work of its many partner organizations, governments and other bodies trying to fight anti-Semitism</w:t>
      </w:r>
      <w:r w:rsidR="00962A79">
        <w:rPr>
          <w:rFonts w:asciiTheme="majorHAnsi" w:hAnsiTheme="majorHAnsi" w:cstheme="majorHAnsi"/>
          <w:sz w:val="22"/>
          <w:szCs w:val="22"/>
          <w:lang w:val="en-US"/>
        </w:rPr>
        <w:t xml:space="preserve">. </w:t>
      </w:r>
      <w:r w:rsidR="00962A79" w:rsidRPr="00962A79">
        <w:rPr>
          <w:rFonts w:asciiTheme="minorBidi" w:hAnsiTheme="minorBidi" w:cstheme="minorBidi"/>
          <w:sz w:val="22"/>
          <w:szCs w:val="22"/>
          <w:lang w:val="en-US"/>
        </w:rPr>
        <w:t xml:space="preserve">We </w:t>
      </w:r>
      <w:r w:rsidR="00962A79">
        <w:rPr>
          <w:rFonts w:asciiTheme="minorBidi" w:hAnsiTheme="minorBidi" w:cstheme="minorBidi"/>
          <w:sz w:val="22"/>
          <w:szCs w:val="22"/>
          <w:lang w:val="en-US"/>
        </w:rPr>
        <w:t xml:space="preserve">are a coalition of 250 organization from around the world and approximately 250000 people who signed the pledge. </w:t>
      </w:r>
    </w:p>
    <w:p w14:paraId="1D00A90F" w14:textId="3490AF4E" w:rsidR="00172BE9" w:rsidRPr="0097176B" w:rsidRDefault="00172BE9" w:rsidP="00962A79">
      <w:pPr>
        <w:bidi w:val="0"/>
        <w:spacing w:after="0" w:line="360" w:lineRule="auto"/>
        <w:ind w:right="-851"/>
        <w:jc w:val="both"/>
        <w:rPr>
          <w:rFonts w:asciiTheme="minorBidi" w:hAnsiTheme="minorBidi" w:cstheme="minorBidi"/>
          <w:lang w:val="en-IL"/>
        </w:rPr>
      </w:pPr>
    </w:p>
    <w:p w14:paraId="3B43517B" w14:textId="2099A770" w:rsidR="00342A9D" w:rsidRPr="000409A3" w:rsidRDefault="00342A9D" w:rsidP="00342A9D">
      <w:pPr>
        <w:bidi w:val="0"/>
        <w:spacing w:line="360" w:lineRule="auto"/>
        <w:ind w:right="-851"/>
        <w:jc w:val="both"/>
        <w:rPr>
          <w:rFonts w:asciiTheme="minorBidi" w:hAnsiTheme="minorBidi" w:cstheme="minorBidi"/>
          <w:b/>
          <w:bCs/>
          <w:u w:val="single"/>
        </w:rPr>
      </w:pPr>
      <w:r w:rsidRPr="000409A3">
        <w:rPr>
          <w:rFonts w:asciiTheme="minorBidi" w:hAnsiTheme="minorBidi" w:cstheme="minorBidi"/>
          <w:b/>
          <w:bCs/>
          <w:u w:val="single"/>
        </w:rPr>
        <w:t>Languages</w:t>
      </w:r>
    </w:p>
    <w:p w14:paraId="41B93FAA" w14:textId="0F0D6DDC" w:rsidR="00342A9D" w:rsidRPr="000409A3" w:rsidRDefault="00342A9D" w:rsidP="00342A9D">
      <w:pPr>
        <w:bidi w:val="0"/>
        <w:spacing w:line="360" w:lineRule="auto"/>
        <w:ind w:right="-851"/>
        <w:jc w:val="both"/>
        <w:rPr>
          <w:rFonts w:asciiTheme="minorBidi" w:hAnsiTheme="minorBidi" w:cstheme="minorBidi"/>
        </w:rPr>
      </w:pPr>
      <w:r w:rsidRPr="000409A3">
        <w:rPr>
          <w:rFonts w:asciiTheme="minorBidi" w:hAnsiTheme="minorBidi" w:cstheme="minorBidi"/>
        </w:rPr>
        <w:t>Hebrew – Mother tongue</w:t>
      </w:r>
    </w:p>
    <w:p w14:paraId="7A34DFC2" w14:textId="4ECB5DBA" w:rsidR="00A750BA" w:rsidRPr="000409A3" w:rsidRDefault="00342A9D" w:rsidP="00342A9D">
      <w:pPr>
        <w:bidi w:val="0"/>
        <w:spacing w:line="360" w:lineRule="auto"/>
        <w:ind w:right="-851"/>
        <w:jc w:val="both"/>
        <w:rPr>
          <w:rFonts w:asciiTheme="minorBidi" w:hAnsiTheme="minorBidi" w:cstheme="minorBidi"/>
          <w:sz w:val="20"/>
          <w:szCs w:val="20"/>
        </w:rPr>
      </w:pPr>
      <w:r w:rsidRPr="000409A3">
        <w:rPr>
          <w:rFonts w:asciiTheme="minorBidi" w:hAnsiTheme="minorBidi" w:cstheme="minorBidi"/>
        </w:rPr>
        <w:t>English - Fluent</w:t>
      </w:r>
      <w:r w:rsidR="00402B50" w:rsidRPr="000409A3">
        <w:rPr>
          <w:rFonts w:asciiTheme="minorBidi" w:hAnsiTheme="minorBidi" w:cstheme="minorBidi"/>
          <w:rtl/>
        </w:rPr>
        <w:t xml:space="preserve"> </w:t>
      </w:r>
    </w:p>
    <w:sectPr w:rsidR="00A750BA" w:rsidRPr="000409A3" w:rsidSect="008A23D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3178B"/>
    <w:multiLevelType w:val="hybridMultilevel"/>
    <w:tmpl w:val="DDDE0CC4"/>
    <w:lvl w:ilvl="0" w:tplc="04090001">
      <w:start w:val="1"/>
      <w:numFmt w:val="bullet"/>
      <w:lvlText w:val=""/>
      <w:lvlJc w:val="left"/>
      <w:pPr>
        <w:ind w:left="-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</w:abstractNum>
  <w:abstractNum w:abstractNumId="1" w15:restartNumberingAfterBreak="0">
    <w:nsid w:val="65926AF5"/>
    <w:multiLevelType w:val="hybridMultilevel"/>
    <w:tmpl w:val="9A2C1260"/>
    <w:lvl w:ilvl="0" w:tplc="0CEC3390">
      <w:start w:val="5"/>
      <w:numFmt w:val="bullet"/>
      <w:lvlText w:val=""/>
      <w:lvlJc w:val="left"/>
      <w:pPr>
        <w:ind w:left="36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F5A29A8"/>
    <w:multiLevelType w:val="hybridMultilevel"/>
    <w:tmpl w:val="9498F2BA"/>
    <w:lvl w:ilvl="0" w:tplc="04090001">
      <w:start w:val="1"/>
      <w:numFmt w:val="bullet"/>
      <w:lvlText w:val=""/>
      <w:lvlJc w:val="left"/>
      <w:pPr>
        <w:ind w:left="-1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B50"/>
    <w:rsid w:val="00013E21"/>
    <w:rsid w:val="000409A3"/>
    <w:rsid w:val="00066D55"/>
    <w:rsid w:val="000E53E8"/>
    <w:rsid w:val="001656E5"/>
    <w:rsid w:val="001719F5"/>
    <w:rsid w:val="00172BE9"/>
    <w:rsid w:val="001777E6"/>
    <w:rsid w:val="001830B3"/>
    <w:rsid w:val="00186097"/>
    <w:rsid w:val="00194885"/>
    <w:rsid w:val="00195C77"/>
    <w:rsid w:val="001A6092"/>
    <w:rsid w:val="001B362C"/>
    <w:rsid w:val="00206DB1"/>
    <w:rsid w:val="00275F11"/>
    <w:rsid w:val="002B691A"/>
    <w:rsid w:val="003322AE"/>
    <w:rsid w:val="003428B7"/>
    <w:rsid w:val="00342A9D"/>
    <w:rsid w:val="0036059C"/>
    <w:rsid w:val="00371411"/>
    <w:rsid w:val="003C09B8"/>
    <w:rsid w:val="00402B50"/>
    <w:rsid w:val="0045080C"/>
    <w:rsid w:val="004541F8"/>
    <w:rsid w:val="004B2A75"/>
    <w:rsid w:val="004B3EB7"/>
    <w:rsid w:val="004F51E1"/>
    <w:rsid w:val="004F6631"/>
    <w:rsid w:val="005026B1"/>
    <w:rsid w:val="00533229"/>
    <w:rsid w:val="00560D3E"/>
    <w:rsid w:val="0057644A"/>
    <w:rsid w:val="00592527"/>
    <w:rsid w:val="005A0197"/>
    <w:rsid w:val="0060325C"/>
    <w:rsid w:val="0069132C"/>
    <w:rsid w:val="006D1693"/>
    <w:rsid w:val="006F5CBC"/>
    <w:rsid w:val="0072398F"/>
    <w:rsid w:val="00737E23"/>
    <w:rsid w:val="00761358"/>
    <w:rsid w:val="00794100"/>
    <w:rsid w:val="0079524B"/>
    <w:rsid w:val="007D76F5"/>
    <w:rsid w:val="007E4323"/>
    <w:rsid w:val="00825F96"/>
    <w:rsid w:val="008C1F2B"/>
    <w:rsid w:val="008D2FEF"/>
    <w:rsid w:val="008D628B"/>
    <w:rsid w:val="008F72B3"/>
    <w:rsid w:val="00934645"/>
    <w:rsid w:val="00936EFB"/>
    <w:rsid w:val="009376ED"/>
    <w:rsid w:val="00962A79"/>
    <w:rsid w:val="0097176B"/>
    <w:rsid w:val="00986849"/>
    <w:rsid w:val="009B22B2"/>
    <w:rsid w:val="009C1AF0"/>
    <w:rsid w:val="009D276F"/>
    <w:rsid w:val="009D7A4D"/>
    <w:rsid w:val="009F3243"/>
    <w:rsid w:val="00A01A8D"/>
    <w:rsid w:val="00A675CD"/>
    <w:rsid w:val="00A750BA"/>
    <w:rsid w:val="00A91D23"/>
    <w:rsid w:val="00A97D8F"/>
    <w:rsid w:val="00AB59A5"/>
    <w:rsid w:val="00AE2A60"/>
    <w:rsid w:val="00AF2507"/>
    <w:rsid w:val="00B2080F"/>
    <w:rsid w:val="00B31625"/>
    <w:rsid w:val="00B52325"/>
    <w:rsid w:val="00B970BA"/>
    <w:rsid w:val="00BD0C22"/>
    <w:rsid w:val="00C05A26"/>
    <w:rsid w:val="00C35538"/>
    <w:rsid w:val="00C417D5"/>
    <w:rsid w:val="00C72719"/>
    <w:rsid w:val="00C73287"/>
    <w:rsid w:val="00C93337"/>
    <w:rsid w:val="00D03258"/>
    <w:rsid w:val="00D66D72"/>
    <w:rsid w:val="00D86933"/>
    <w:rsid w:val="00DB1E90"/>
    <w:rsid w:val="00DE0EC8"/>
    <w:rsid w:val="00DE3EA0"/>
    <w:rsid w:val="00E14BFC"/>
    <w:rsid w:val="00E244DF"/>
    <w:rsid w:val="00E924CD"/>
    <w:rsid w:val="00EB295F"/>
    <w:rsid w:val="00EE03AB"/>
    <w:rsid w:val="00EF43C9"/>
    <w:rsid w:val="00F609F2"/>
    <w:rsid w:val="00F741CB"/>
    <w:rsid w:val="00F8383F"/>
    <w:rsid w:val="00FA573B"/>
    <w:rsid w:val="00FA623D"/>
    <w:rsid w:val="00FB2B51"/>
    <w:rsid w:val="00FE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CF5F3"/>
  <w15:chartTrackingRefBased/>
  <w15:docId w15:val="{1529CA62-43BD-4C1B-A486-056AF48F6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B50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37E23"/>
    <w:rPr>
      <w:color w:val="0000FF"/>
      <w:u w:val="single"/>
    </w:rPr>
  </w:style>
  <w:style w:type="character" w:customStyle="1" w:styleId="1">
    <w:name w:val="אזכור לא מזוהה1"/>
    <w:basedOn w:val="DefaultParagraphFont"/>
    <w:uiPriority w:val="99"/>
    <w:semiHidden/>
    <w:unhideWhenUsed/>
    <w:rsid w:val="00737E2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B1E9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7176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16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0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8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85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B844CA-690A-B641-BAF0-BCB69AA4D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1357</Words>
  <Characters>7738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Gil</dc:creator>
  <cp:keywords/>
  <dc:description/>
  <cp:lastModifiedBy>sima gill</cp:lastModifiedBy>
  <cp:revision>8</cp:revision>
  <dcterms:created xsi:type="dcterms:W3CDTF">2019-07-03T16:55:00Z</dcterms:created>
  <dcterms:modified xsi:type="dcterms:W3CDTF">2020-06-16T14:12:00Z</dcterms:modified>
</cp:coreProperties>
</file>