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40" w:rsidRPr="006B6AB2" w:rsidRDefault="009B49BA" w:rsidP="00BE6599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ביו קצר</w:t>
      </w:r>
    </w:p>
    <w:p w:rsidR="00732F40" w:rsidRDefault="006C7092" w:rsidP="00732F4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תמונה ברוריה" style="position:absolute;margin-left:0;margin-top:11.9pt;width:90pt;height:82.3pt;z-index:-1;visibility:visible" wrapcoords="-360 0 -360 21259 21600 21259 21600 0 -360 0">
            <v:imagedata r:id="rId4" o:title="תמונה ברוריה"/>
            <w10:wrap type="tight"/>
          </v:shape>
        </w:pict>
      </w:r>
    </w:p>
    <w:p w:rsidR="00732F40" w:rsidRPr="004A1049" w:rsidRDefault="00732F40" w:rsidP="00732F40"/>
    <w:p w:rsidR="00732F40" w:rsidRPr="004A1049" w:rsidRDefault="00732F40" w:rsidP="00732F40"/>
    <w:p w:rsidR="00732F40" w:rsidRPr="004A1049" w:rsidRDefault="00732F40" w:rsidP="00732F40"/>
    <w:p w:rsidR="00732F40" w:rsidRPr="004A1049" w:rsidRDefault="00732F40" w:rsidP="00732F40"/>
    <w:p w:rsidR="00732F40" w:rsidRPr="004A1049" w:rsidRDefault="00732F40" w:rsidP="00732F40"/>
    <w:p w:rsidR="00732F40" w:rsidRPr="004A1049" w:rsidRDefault="00732F40" w:rsidP="00732F40"/>
    <w:p w:rsidR="00732F40" w:rsidRPr="004A1049" w:rsidRDefault="009B49BA" w:rsidP="009B49BA">
      <w:pPr>
        <w:bidi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ברוריה עדיני,  </w:t>
      </w:r>
      <w:r>
        <w:rPr>
          <w:b/>
          <w:bCs/>
        </w:rPr>
        <w:t xml:space="preserve">PhD </w:t>
      </w:r>
    </w:p>
    <w:p w:rsidR="00732F40" w:rsidRPr="004A1049" w:rsidRDefault="00732F40" w:rsidP="00732F40">
      <w:pPr>
        <w:pStyle w:val="Heading1"/>
        <w:rPr>
          <w:rFonts w:ascii="Times New Roman" w:hAnsi="Times New Roman" w:cs="Times New Roman"/>
          <w:sz w:val="32"/>
          <w:szCs w:val="32"/>
        </w:rPr>
      </w:pPr>
    </w:p>
    <w:p w:rsidR="005E0492" w:rsidRDefault="00C0668C" w:rsidP="005E0492">
      <w:pPr>
        <w:pBdr>
          <w:bottom w:val="single" w:sz="12" w:space="1" w:color="auto"/>
        </w:pBdr>
        <w:bidi/>
        <w:spacing w:line="360" w:lineRule="auto"/>
        <w:jc w:val="both"/>
        <w:rPr>
          <w:rFonts w:ascii="David" w:hAnsi="David" w:cs="David" w:hint="cs"/>
          <w:rtl/>
        </w:rPr>
      </w:pPr>
      <w:r w:rsidRPr="009B49BA">
        <w:rPr>
          <w:rFonts w:ascii="David" w:hAnsi="David" w:cs="David"/>
        </w:rPr>
        <w:t xml:space="preserve"> </w:t>
      </w:r>
      <w:r w:rsidR="00167206" w:rsidRPr="009B49BA">
        <w:rPr>
          <w:rFonts w:ascii="David" w:hAnsi="David" w:cs="David"/>
          <w:rtl/>
        </w:rPr>
        <w:t xml:space="preserve">ד"ר עדיני בעלת </w:t>
      </w:r>
      <w:r w:rsidR="00167206" w:rsidRPr="009B49BA">
        <w:rPr>
          <w:rFonts w:ascii="David" w:hAnsi="David" w:cs="David"/>
        </w:rPr>
        <w:t>PhD</w:t>
      </w:r>
      <w:r w:rsidR="00167206" w:rsidRPr="009B49BA">
        <w:rPr>
          <w:rFonts w:ascii="David" w:hAnsi="David" w:cs="David"/>
          <w:rtl/>
        </w:rPr>
        <w:t xml:space="preserve"> במינהל מערכות בריאות</w:t>
      </w:r>
      <w:r w:rsidR="005E0492">
        <w:rPr>
          <w:rFonts w:ascii="David" w:hAnsi="David" w:cs="David" w:hint="cs"/>
          <w:rtl/>
        </w:rPr>
        <w:t>, הינה ראש החוג לניהול מצבי חירום ורפואת אסונות בביה"ס לבריאות הציבור, הפקולטה לרפואה, באוניברסיטת תל אביב.</w:t>
      </w:r>
    </w:p>
    <w:p w:rsidR="00167206" w:rsidRPr="009B49BA" w:rsidRDefault="005E0492" w:rsidP="008B1051">
      <w:pPr>
        <w:pBdr>
          <w:bottom w:val="single" w:sz="12" w:space="1" w:color="auto"/>
        </w:pBdr>
        <w:bidi/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ד"ר עדיני </w:t>
      </w:r>
      <w:r w:rsidR="00167206" w:rsidRPr="009B49BA">
        <w:rPr>
          <w:rFonts w:ascii="David" w:hAnsi="David" w:cs="David"/>
          <w:rtl/>
        </w:rPr>
        <w:t>שירתה בחיל הרפואה, צה"ל במשך 17 שנים</w:t>
      </w:r>
      <w:r w:rsidR="008B1051">
        <w:rPr>
          <w:rFonts w:ascii="David" w:hAnsi="David" w:cs="David"/>
        </w:rPr>
        <w:t xml:space="preserve"> </w:t>
      </w:r>
      <w:r w:rsidR="008B1051">
        <w:rPr>
          <w:rFonts w:ascii="David" w:hAnsi="David" w:cs="David" w:hint="cs"/>
          <w:rtl/>
        </w:rPr>
        <w:t>.</w:t>
      </w:r>
      <w:r w:rsidR="00167206" w:rsidRPr="009B49BA">
        <w:rPr>
          <w:rFonts w:ascii="David" w:hAnsi="David" w:cs="David"/>
          <w:rtl/>
        </w:rPr>
        <w:t xml:space="preserve"> משנת 2000 </w:t>
      </w:r>
      <w:r w:rsidR="008B1051">
        <w:rPr>
          <w:rFonts w:ascii="David" w:hAnsi="David" w:cs="David" w:hint="cs"/>
          <w:rtl/>
        </w:rPr>
        <w:t>שימשה</w:t>
      </w:r>
      <w:r w:rsidR="00167206" w:rsidRPr="009B49BA">
        <w:rPr>
          <w:rFonts w:ascii="David" w:hAnsi="David" w:cs="David"/>
          <w:rtl/>
        </w:rPr>
        <w:t xml:space="preserve"> כיועצת בכירה למשרד הבריאות להכנת והפעלת מערכת הבריאות לחירום.</w:t>
      </w:r>
    </w:p>
    <w:p w:rsidR="00167206" w:rsidRPr="009B49BA" w:rsidRDefault="00167206" w:rsidP="008B1051">
      <w:pPr>
        <w:pBdr>
          <w:bottom w:val="single" w:sz="12" w:space="1" w:color="auto"/>
        </w:pBdr>
        <w:bidi/>
        <w:spacing w:line="360" w:lineRule="auto"/>
        <w:jc w:val="both"/>
        <w:rPr>
          <w:rFonts w:ascii="David" w:hAnsi="David" w:cs="David"/>
          <w:rtl/>
        </w:rPr>
      </w:pPr>
      <w:r w:rsidRPr="009B49BA">
        <w:rPr>
          <w:rFonts w:ascii="David" w:hAnsi="David" w:cs="David"/>
          <w:rtl/>
        </w:rPr>
        <w:t xml:space="preserve">ד"ר עדיני התמחתה מאז 1987 בהכנה ותגובה של מערכות בריאות לאירועים רבי נפגעים ואסונות. ד"ר עדיני </w:t>
      </w:r>
      <w:r w:rsidR="005E0492">
        <w:rPr>
          <w:rFonts w:ascii="David" w:hAnsi="David" w:cs="David" w:hint="cs"/>
          <w:rtl/>
        </w:rPr>
        <w:t>ניהלה</w:t>
      </w:r>
      <w:r w:rsidRPr="009B49BA">
        <w:rPr>
          <w:rFonts w:ascii="David" w:hAnsi="David" w:cs="David"/>
          <w:rtl/>
        </w:rPr>
        <w:t xml:space="preserve"> מטעם משרד הבריאות בשיתוף עם ארגון הבריאות העולמי תכניות הדרכה שונות, בישראל ובחו"ל, המכוונות לפיתוח וקידום המוכנות לחירום והגברת המיומנויות של מנהלי וצוותי מוסדות בריאות להתמודדות עם אסונות.</w:t>
      </w:r>
    </w:p>
    <w:p w:rsidR="00167206" w:rsidRPr="009B49BA" w:rsidRDefault="00E037AF" w:rsidP="008B1051">
      <w:pPr>
        <w:pBdr>
          <w:bottom w:val="single" w:sz="12" w:space="1" w:color="auto"/>
        </w:pBdr>
        <w:bidi/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ד"ר עדיני הינה</w:t>
      </w:r>
      <w:r w:rsidR="00167206" w:rsidRPr="009B49BA">
        <w:rPr>
          <w:rFonts w:ascii="David" w:hAnsi="David" w:cs="David"/>
          <w:rtl/>
        </w:rPr>
        <w:t xml:space="preserve"> חברת הנהלה בארגון הרשויות המקומיות המתמודדות עם מצבי חירום ואסון (</w:t>
      </w:r>
      <w:r w:rsidR="00167206" w:rsidRPr="009B49BA">
        <w:rPr>
          <w:rFonts w:ascii="David" w:hAnsi="David" w:cs="David"/>
        </w:rPr>
        <w:t>LACDE</w:t>
      </w:r>
      <w:r w:rsidR="00167206" w:rsidRPr="009B49BA">
        <w:rPr>
          <w:rFonts w:ascii="David" w:hAnsi="David" w:cs="David"/>
          <w:rtl/>
        </w:rPr>
        <w:t>)</w:t>
      </w:r>
      <w:r>
        <w:rPr>
          <w:rFonts w:ascii="David" w:hAnsi="David" w:cs="David" w:hint="cs"/>
          <w:rtl/>
        </w:rPr>
        <w:t xml:space="preserve"> וחברת </w:t>
      </w:r>
      <w:r w:rsidR="005E0492">
        <w:rPr>
          <w:rFonts w:ascii="David" w:hAnsi="David" w:cs="David" w:hint="cs"/>
          <w:rtl/>
        </w:rPr>
        <w:t>המועצה הלאומית לטראומה ורפואה דחופה</w:t>
      </w:r>
      <w:r w:rsidR="00167206" w:rsidRPr="009B49BA">
        <w:rPr>
          <w:rFonts w:ascii="David" w:hAnsi="David" w:cs="David"/>
          <w:rtl/>
        </w:rPr>
        <w:t>.</w:t>
      </w:r>
      <w:r w:rsidR="008B1051" w:rsidRPr="008B1051">
        <w:rPr>
          <w:rFonts w:ascii="David" w:hAnsi="David" w:cs="David"/>
          <w:rtl/>
        </w:rPr>
        <w:t xml:space="preserve"> </w:t>
      </w:r>
      <w:r w:rsidR="008B1051">
        <w:rPr>
          <w:rFonts w:ascii="David" w:hAnsi="David" w:cs="David" w:hint="cs"/>
          <w:rtl/>
        </w:rPr>
        <w:t xml:space="preserve">שימשה כחברת בורד </w:t>
      </w:r>
      <w:r w:rsidR="008B1051" w:rsidRPr="009B49BA">
        <w:rPr>
          <w:rFonts w:ascii="David" w:hAnsi="David" w:cs="David"/>
          <w:rtl/>
        </w:rPr>
        <w:t>באיגוד העולמי לרפואת חירום ואסון (</w:t>
      </w:r>
      <w:r w:rsidR="008B1051" w:rsidRPr="009B49BA">
        <w:rPr>
          <w:rFonts w:ascii="David" w:hAnsi="David" w:cs="David"/>
        </w:rPr>
        <w:t>WADEM</w:t>
      </w:r>
      <w:r w:rsidR="008B1051" w:rsidRPr="009B49BA">
        <w:rPr>
          <w:rFonts w:ascii="David" w:hAnsi="David" w:cs="David"/>
          <w:rtl/>
        </w:rPr>
        <w:t>)</w:t>
      </w:r>
      <w:r w:rsidR="008B1051">
        <w:rPr>
          <w:rFonts w:ascii="David" w:hAnsi="David" w:cs="David" w:hint="cs"/>
          <w:rtl/>
        </w:rPr>
        <w:t xml:space="preserve"> במשך שתי קדנציות. </w:t>
      </w:r>
    </w:p>
    <w:p w:rsidR="00167206" w:rsidRPr="009B49BA" w:rsidRDefault="00167206" w:rsidP="007F76B4">
      <w:pPr>
        <w:pBdr>
          <w:bottom w:val="single" w:sz="12" w:space="1" w:color="auto"/>
        </w:pBdr>
        <w:bidi/>
        <w:spacing w:line="360" w:lineRule="auto"/>
        <w:jc w:val="both"/>
        <w:rPr>
          <w:rFonts w:ascii="David" w:hAnsi="David" w:cs="David"/>
          <w:rtl/>
        </w:rPr>
      </w:pPr>
      <w:r w:rsidRPr="009B49BA">
        <w:rPr>
          <w:rFonts w:ascii="David" w:hAnsi="David" w:cs="David"/>
          <w:rtl/>
        </w:rPr>
        <w:t>ד"ר עדיני חוקרת אספקטים מגוונים של ההיערכות והמענה לאסון לרבות שיטות מתקדמות להערכת רמת מוכנות</w:t>
      </w:r>
      <w:r w:rsidR="007F76B4">
        <w:rPr>
          <w:rFonts w:ascii="David" w:hAnsi="David" w:cs="David" w:hint="cs"/>
          <w:rtl/>
        </w:rPr>
        <w:t xml:space="preserve"> לחירום, חוסן, תפיסות איום</w:t>
      </w:r>
      <w:r w:rsidRPr="009B49BA">
        <w:rPr>
          <w:rFonts w:ascii="David" w:hAnsi="David" w:cs="David"/>
          <w:rtl/>
        </w:rPr>
        <w:t xml:space="preserve"> ושימוש במדיה החברתית</w:t>
      </w:r>
      <w:r w:rsidR="007F76B4">
        <w:rPr>
          <w:rFonts w:ascii="David" w:hAnsi="David" w:cs="David" w:hint="cs"/>
          <w:rtl/>
        </w:rPr>
        <w:t xml:space="preserve"> בעתות חירום</w:t>
      </w:r>
      <w:bookmarkStart w:id="0" w:name="_GoBack"/>
      <w:bookmarkEnd w:id="0"/>
      <w:r w:rsidRPr="009B49BA">
        <w:rPr>
          <w:rFonts w:ascii="David" w:hAnsi="David" w:cs="David"/>
          <w:rtl/>
        </w:rPr>
        <w:t xml:space="preserve"> ופרסמה עשרות מאמרים בעיתונים מובילים.</w:t>
      </w:r>
    </w:p>
    <w:sectPr w:rsidR="00167206" w:rsidRPr="009B49BA" w:rsidSect="00652B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F40"/>
    <w:rsid w:val="000160FA"/>
    <w:rsid w:val="000E62B5"/>
    <w:rsid w:val="00167206"/>
    <w:rsid w:val="001B4382"/>
    <w:rsid w:val="001E1B5C"/>
    <w:rsid w:val="003677BD"/>
    <w:rsid w:val="00446FCC"/>
    <w:rsid w:val="00485627"/>
    <w:rsid w:val="004D60EA"/>
    <w:rsid w:val="005C5D9E"/>
    <w:rsid w:val="005E0492"/>
    <w:rsid w:val="006215B4"/>
    <w:rsid w:val="00652B2A"/>
    <w:rsid w:val="006C7092"/>
    <w:rsid w:val="007057F9"/>
    <w:rsid w:val="0071027D"/>
    <w:rsid w:val="00732F40"/>
    <w:rsid w:val="007626F2"/>
    <w:rsid w:val="007A5C2D"/>
    <w:rsid w:val="007B7CD3"/>
    <w:rsid w:val="007F76B4"/>
    <w:rsid w:val="008B1051"/>
    <w:rsid w:val="009B49BA"/>
    <w:rsid w:val="009F2AC2"/>
    <w:rsid w:val="00A95D21"/>
    <w:rsid w:val="00B344AC"/>
    <w:rsid w:val="00BA4492"/>
    <w:rsid w:val="00BE6599"/>
    <w:rsid w:val="00C0668C"/>
    <w:rsid w:val="00C8175B"/>
    <w:rsid w:val="00D903F5"/>
    <w:rsid w:val="00DA08F0"/>
    <w:rsid w:val="00E037AF"/>
    <w:rsid w:val="00ED0D17"/>
    <w:rsid w:val="00F04B78"/>
    <w:rsid w:val="00FB4F47"/>
    <w:rsid w:val="00F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675940"/>
  <w15:chartTrackingRefBased/>
  <w15:docId w15:val="{FF5AABB1-4668-4237-8D28-F126B8D9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4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2F40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2F40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bruria</dc:creator>
  <cp:keywords/>
  <cp:lastModifiedBy>Bruria Adini</cp:lastModifiedBy>
  <cp:revision>4</cp:revision>
  <cp:lastPrinted>2017-02-11T19:51:00Z</cp:lastPrinted>
  <dcterms:created xsi:type="dcterms:W3CDTF">2020-04-21T06:33:00Z</dcterms:created>
  <dcterms:modified xsi:type="dcterms:W3CDTF">2020-04-21T06:37:00Z</dcterms:modified>
</cp:coreProperties>
</file>