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4EB1" w:rsidRDefault="000D352D">
      <w:r>
        <w:t>Anva Ratzon is a social worker specializing in Community &amp; Organizational Development and Disaster Risk Reduction (</w:t>
      </w:r>
      <w:proofErr w:type="spellStart"/>
      <w:r>
        <w:t>DRR</w:t>
      </w:r>
      <w:proofErr w:type="spellEnd"/>
      <w:r>
        <w:t>). Anva works as a freelance consultant focusing on social protection issues for the government, NGO, and private sectors. Since 2012, Anv</w:t>
      </w:r>
      <w:r>
        <w:t>a has led the protection sector in emergency response and international development programs in Israel and around the world, including in Nepal, India, the Philippines, Mozambique, the Bahamas, the US, and more. She is active in various international worki</w:t>
      </w:r>
      <w:r>
        <w:t>ng groups such as the Global Alliance for Disaster Risk Reduction &amp; Resilience in the Education Sector (</w:t>
      </w:r>
      <w:proofErr w:type="spellStart"/>
      <w:r>
        <w:t>GADRRRES</w:t>
      </w:r>
      <w:proofErr w:type="spellEnd"/>
      <w:r>
        <w:t>) and the Inter-Agency Standing Committee (</w:t>
      </w:r>
      <w:proofErr w:type="spellStart"/>
      <w:r>
        <w:t>IASC</w:t>
      </w:r>
      <w:proofErr w:type="spellEnd"/>
      <w:r>
        <w:t>). Anva regularly presents at global conferences, most recently for the World Health Organization</w:t>
      </w:r>
      <w:r>
        <w:t>.</w:t>
      </w:r>
    </w:p>
    <w:p w14:paraId="00000002" w14:textId="382665A3" w:rsidR="00734EB1" w:rsidRDefault="000D352D">
      <w:r>
        <w:t xml:space="preserve">Anva was the Central Regional Manager for the Israeli Trauma Coalition, working in municipality and professional emergency preparedness, specifically on </w:t>
      </w:r>
      <w:proofErr w:type="spellStart"/>
      <w:r w:rsidR="0042714D">
        <w:t>DRR</w:t>
      </w:r>
      <w:proofErr w:type="spellEnd"/>
      <w:r w:rsidR="0042714D">
        <w:t xml:space="preserve">, </w:t>
      </w:r>
      <w:r>
        <w:t>the mental health and psych- social aspects and working with IsraAID, Israel’s leading humanitarian a</w:t>
      </w:r>
      <w:r>
        <w:t>id agency.</w:t>
      </w:r>
    </w:p>
    <w:p w14:paraId="00000003" w14:textId="77777777" w:rsidR="00734EB1" w:rsidRDefault="000D352D">
      <w:r>
        <w:t>Anva holds a B.A. in social work, and 2 M.A. degrees – one in Emergency and Disaster Management in Public Health, and one in Organizational and Community Development. She is a yoga instructor and has a diploma in Focusing Therapy with a speciali</w:t>
      </w:r>
      <w:r>
        <w:t>zation in trauma. Anva is a reserve officer for the Home Front Command in the Israeli Army, where she has served as a Population Behavior Officer for the last decade.</w:t>
      </w:r>
    </w:p>
    <w:p w14:paraId="00000004" w14:textId="77777777" w:rsidR="00734EB1" w:rsidRDefault="00734EB1"/>
    <w:p w14:paraId="00000005" w14:textId="77777777" w:rsidR="00734EB1" w:rsidRDefault="000D352D">
      <w:pPr>
        <w:pBdr>
          <w:top w:val="nil"/>
          <w:left w:val="nil"/>
          <w:bottom w:val="nil"/>
          <w:right w:val="nil"/>
          <w:between w:val="nil"/>
        </w:pBdr>
        <w:bidi/>
        <w:spacing w:line="276" w:lineRule="auto"/>
        <w:rPr>
          <w:color w:val="000000"/>
        </w:rPr>
      </w:pPr>
      <w:r>
        <w:rPr>
          <w:color w:val="000000"/>
          <w:rtl/>
        </w:rPr>
        <w:t>נעים להכיר, שמי אנוה רצון ואני עובדת סוציאלית קהילתית, מומחית לפיתוח קהילתי וארגוני בנוש</w:t>
      </w:r>
      <w:r>
        <w:rPr>
          <w:color w:val="000000"/>
          <w:rtl/>
        </w:rPr>
        <w:t>אים חברתיים.</w:t>
      </w:r>
    </w:p>
    <w:p w14:paraId="00000006" w14:textId="77777777" w:rsidR="00734EB1" w:rsidRDefault="000D352D">
      <w:pPr>
        <w:pBdr>
          <w:top w:val="nil"/>
          <w:left w:val="nil"/>
          <w:bottom w:val="nil"/>
          <w:right w:val="nil"/>
          <w:between w:val="nil"/>
        </w:pBdr>
        <w:bidi/>
        <w:spacing w:line="276" w:lineRule="auto"/>
        <w:rPr>
          <w:color w:val="000000"/>
        </w:rPr>
      </w:pPr>
      <w:r>
        <w:rPr>
          <w:color w:val="000000"/>
          <w:rtl/>
        </w:rPr>
        <w:t>כמו הדואליות של החיים, כל אירגון, קהילה ופרט חווים שינויים שיכולים להצמיח או להחליש. זו בחירה שלנו ו\או  מנהלי הארגון ובעלי העניין להחליט כיצד הארגון מתכוון להתמודד עם השינוי. אני מציעה לארגונים להשתמש בשינוי כמנוף לבניית חוסן ועשיית טוב.</w:t>
      </w:r>
    </w:p>
    <w:p w14:paraId="252611AF" w14:textId="5CB88E81" w:rsidR="0042714D" w:rsidRDefault="0042714D" w:rsidP="0042714D">
      <w:pPr>
        <w:bidi/>
        <w:spacing w:line="276" w:lineRule="auto"/>
      </w:pPr>
      <w:r>
        <w:rPr>
          <w:rFonts w:hint="cs"/>
          <w:rtl/>
        </w:rPr>
        <w:t>כיום אני</w:t>
      </w:r>
      <w:r>
        <w:rPr>
          <w:rtl/>
        </w:rPr>
        <w:t xml:space="preserve"> עובדת </w:t>
      </w:r>
      <w:r>
        <w:rPr>
          <w:rFonts w:hint="cs"/>
          <w:rtl/>
        </w:rPr>
        <w:t>מלווה ויועצת לארגונים שונים</w:t>
      </w:r>
      <w:r>
        <w:rPr>
          <w:rtl/>
        </w:rPr>
        <w:t xml:space="preserve"> בסוגיות </w:t>
      </w:r>
      <w:r>
        <w:rPr>
          <w:rFonts w:hint="cs"/>
          <w:rtl/>
        </w:rPr>
        <w:t>חברתיות ומוגנות של אוכלוסיות שונות למגזר הציבורי</w:t>
      </w:r>
      <w:r>
        <w:rPr>
          <w:rtl/>
        </w:rPr>
        <w:t xml:space="preserve">, </w:t>
      </w:r>
      <w:r>
        <w:rPr>
          <w:rFonts w:hint="cs"/>
          <w:rtl/>
        </w:rPr>
        <w:t>השלישי והמגזר</w:t>
      </w:r>
      <w:r>
        <w:rPr>
          <w:rtl/>
        </w:rPr>
        <w:t xml:space="preserve"> </w:t>
      </w:r>
      <w:r>
        <w:rPr>
          <w:rFonts w:hint="cs"/>
          <w:rtl/>
        </w:rPr>
        <w:t>ה</w:t>
      </w:r>
      <w:r>
        <w:rPr>
          <w:rtl/>
        </w:rPr>
        <w:t xml:space="preserve">פרטי. מאז 2012 </w:t>
      </w:r>
      <w:r>
        <w:rPr>
          <w:rFonts w:hint="cs"/>
          <w:rtl/>
        </w:rPr>
        <w:t xml:space="preserve">אני מובילה פיתוח </w:t>
      </w:r>
      <w:r>
        <w:rPr>
          <w:rtl/>
        </w:rPr>
        <w:t>תכניות</w:t>
      </w:r>
      <w:r>
        <w:rPr>
          <w:rFonts w:hint="cs"/>
          <w:rtl/>
        </w:rPr>
        <w:t xml:space="preserve"> ומשלחות</w:t>
      </w:r>
      <w:r>
        <w:rPr>
          <w:rtl/>
        </w:rPr>
        <w:t xml:space="preserve"> </w:t>
      </w:r>
      <w:r>
        <w:rPr>
          <w:rFonts w:hint="cs"/>
          <w:rtl/>
        </w:rPr>
        <w:t>כתגובה</w:t>
      </w:r>
      <w:r>
        <w:rPr>
          <w:rtl/>
        </w:rPr>
        <w:t xml:space="preserve"> </w:t>
      </w:r>
      <w:r>
        <w:rPr>
          <w:rFonts w:hint="cs"/>
          <w:rtl/>
        </w:rPr>
        <w:t>ל</w:t>
      </w:r>
      <w:r>
        <w:rPr>
          <w:rtl/>
        </w:rPr>
        <w:t xml:space="preserve">חירום בישראל ובעולם, כולל בנפאל, הודו, הפיליפינים, מוזמביק, איי בהאמה, ארה"ב ועוד. </w:t>
      </w:r>
      <w:r>
        <w:rPr>
          <w:rFonts w:hint="cs"/>
          <w:rtl/>
        </w:rPr>
        <w:t>כחלק מתחום הפיתוח הבין לאומי אני חברה</w:t>
      </w:r>
      <w:r>
        <w:rPr>
          <w:rtl/>
        </w:rPr>
        <w:t xml:space="preserve"> בקבוצות עבודה שונות כמו </w:t>
      </w:r>
      <w:r>
        <w:t>the Global Alliance for Disaster Risk Reduction &amp; Resilience in the Education Sector (</w:t>
      </w:r>
      <w:proofErr w:type="spellStart"/>
      <w:r>
        <w:t>GADRRRES</w:t>
      </w:r>
      <w:proofErr w:type="spellEnd"/>
      <w:r>
        <w:t>) and the Inter-Agency Standing Committee (</w:t>
      </w:r>
      <w:proofErr w:type="spellStart"/>
      <w:r>
        <w:t>IASC</w:t>
      </w:r>
      <w:proofErr w:type="spellEnd"/>
      <w:r>
        <w:t>)</w:t>
      </w:r>
      <w:r>
        <w:rPr>
          <w:rFonts w:hint="cs"/>
          <w:rtl/>
        </w:rPr>
        <w:t>. בנוסף, אני</w:t>
      </w:r>
      <w:r>
        <w:rPr>
          <w:rtl/>
        </w:rPr>
        <w:t xml:space="preserve"> מציגה באופן קבוע בכנסים עולמיים, לאחרונה לארגון הבריאות העולמי</w:t>
      </w:r>
      <w:r>
        <w:rPr>
          <w:rFonts w:hint="cs"/>
          <w:rtl/>
        </w:rPr>
        <w:t xml:space="preserve">- </w:t>
      </w:r>
      <w:r>
        <w:rPr>
          <w:rFonts w:hint="cs"/>
        </w:rPr>
        <w:t>WHO</w:t>
      </w:r>
      <w:r>
        <w:rPr>
          <w:rtl/>
        </w:rPr>
        <w:t>.</w:t>
      </w:r>
    </w:p>
    <w:p w14:paraId="40813F97" w14:textId="04E349ED" w:rsidR="0042714D" w:rsidRDefault="00D71B4F" w:rsidP="0042714D">
      <w:pPr>
        <w:bidi/>
        <w:spacing w:line="276" w:lineRule="auto"/>
      </w:pPr>
      <w:r>
        <w:rPr>
          <w:rFonts w:hint="cs"/>
          <w:rtl/>
        </w:rPr>
        <w:t xml:space="preserve">בעברי ניהלתי את מרכז ההכשרות האזורי </w:t>
      </w:r>
      <w:r w:rsidR="0042714D">
        <w:rPr>
          <w:rtl/>
        </w:rPr>
        <w:t xml:space="preserve">של </w:t>
      </w:r>
      <w:r>
        <w:rPr>
          <w:rFonts w:hint="cs"/>
          <w:rtl/>
        </w:rPr>
        <w:t>הקואליציה הישראלית לטראומה</w:t>
      </w:r>
      <w:r w:rsidR="0042714D">
        <w:rPr>
          <w:rtl/>
        </w:rPr>
        <w:t xml:space="preserve">, </w:t>
      </w:r>
      <w:r>
        <w:rPr>
          <w:rFonts w:hint="cs"/>
          <w:rtl/>
        </w:rPr>
        <w:t>שם ליוויתי רשויות בתחום ה</w:t>
      </w:r>
      <w:r w:rsidR="0042714D">
        <w:rPr>
          <w:rtl/>
        </w:rPr>
        <w:t xml:space="preserve">היערכות </w:t>
      </w:r>
      <w:r>
        <w:rPr>
          <w:rFonts w:hint="cs"/>
          <w:rtl/>
        </w:rPr>
        <w:t>ל</w:t>
      </w:r>
      <w:r w:rsidR="0042714D">
        <w:rPr>
          <w:rtl/>
        </w:rPr>
        <w:t>חירום ב</w:t>
      </w:r>
      <w:r>
        <w:rPr>
          <w:rFonts w:hint="cs"/>
          <w:rtl/>
        </w:rPr>
        <w:t>רשות</w:t>
      </w:r>
      <w:r w:rsidR="0042714D">
        <w:rPr>
          <w:rtl/>
        </w:rPr>
        <w:t xml:space="preserve"> </w:t>
      </w:r>
      <w:r>
        <w:rPr>
          <w:rFonts w:hint="cs"/>
          <w:rtl/>
        </w:rPr>
        <w:t>בדגש על</w:t>
      </w:r>
      <w:r w:rsidR="0042714D">
        <w:rPr>
          <w:rtl/>
        </w:rPr>
        <w:t xml:space="preserve"> </w:t>
      </w:r>
      <w:proofErr w:type="spellStart"/>
      <w:r w:rsidR="0042714D">
        <w:t>DRR</w:t>
      </w:r>
      <w:proofErr w:type="spellEnd"/>
      <w:r w:rsidR="0042714D">
        <w:rPr>
          <w:rtl/>
        </w:rPr>
        <w:t xml:space="preserve"> </w:t>
      </w:r>
      <w:r>
        <w:rPr>
          <w:rFonts w:hint="cs"/>
          <w:rtl/>
        </w:rPr>
        <w:t>ו</w:t>
      </w:r>
      <w:r w:rsidR="0042714D">
        <w:rPr>
          <w:rtl/>
        </w:rPr>
        <w:t>ההיבט</w:t>
      </w:r>
      <w:r>
        <w:rPr>
          <w:rFonts w:hint="cs"/>
          <w:rtl/>
        </w:rPr>
        <w:t>ים</w:t>
      </w:r>
      <w:r w:rsidR="0042714D">
        <w:rPr>
          <w:rtl/>
        </w:rPr>
        <w:t xml:space="preserve"> הפסיכולוגי</w:t>
      </w:r>
      <w:r>
        <w:rPr>
          <w:rFonts w:hint="cs"/>
          <w:rtl/>
        </w:rPr>
        <w:t>ים</w:t>
      </w:r>
      <w:r w:rsidR="0042714D">
        <w:rPr>
          <w:rtl/>
        </w:rPr>
        <w:t>-חברתי</w:t>
      </w:r>
      <w:r>
        <w:rPr>
          <w:rFonts w:hint="cs"/>
          <w:rtl/>
        </w:rPr>
        <w:t>ים. כיום אני עובדת ומפתחת נושאים אלו ב-</w:t>
      </w:r>
      <w:r w:rsidR="0042714D">
        <w:t>IsraAID</w:t>
      </w:r>
      <w:r w:rsidR="0042714D">
        <w:rPr>
          <w:rtl/>
        </w:rPr>
        <w:t xml:space="preserve">, </w:t>
      </w:r>
      <w:r>
        <w:rPr>
          <w:rFonts w:hint="cs"/>
          <w:rtl/>
        </w:rPr>
        <w:t>העמותה ל</w:t>
      </w:r>
      <w:r w:rsidR="0042714D">
        <w:rPr>
          <w:rtl/>
        </w:rPr>
        <w:t>סיוע ההומניטרי המובילה בישראל.</w:t>
      </w:r>
    </w:p>
    <w:p w14:paraId="00000008" w14:textId="7B87C1B5" w:rsidR="00734EB1" w:rsidRDefault="000D352D">
      <w:pPr>
        <w:bidi/>
        <w:spacing w:line="276" w:lineRule="auto"/>
      </w:pPr>
      <w:r>
        <w:rPr>
          <w:rtl/>
        </w:rPr>
        <w:t>בהשכלתי אני עובדת סוציאלית ובעלת שני תארים שניים בניהול מצבי חירום ואסון ובפיתוח קהילתי וארגוני. אני אוהבת ללמוד ועשיתי קורסים</w:t>
      </w:r>
      <w:r>
        <w:rPr>
          <w:rtl/>
        </w:rPr>
        <w:t xml:space="preserve"> רבים כגון: מדריכת יוגה, </w:t>
      </w:r>
      <w:r w:rsidR="00D71B4F">
        <w:rPr>
          <w:rFonts w:hint="cs"/>
          <w:rtl/>
        </w:rPr>
        <w:t xml:space="preserve">סקיפרים, </w:t>
      </w:r>
      <w:r>
        <w:rPr>
          <w:rtl/>
        </w:rPr>
        <w:t>טיפול באמצעות התמקדות  (</w:t>
      </w:r>
      <w:r>
        <w:t>Focusing Therapy with a specialization in trauma</w:t>
      </w:r>
      <w:r>
        <w:rPr>
          <w:rtl/>
        </w:rPr>
        <w:t xml:space="preserve">), סדנת כתיבה והיד עוד נטויה. בנוסף, </w:t>
      </w:r>
      <w:r w:rsidR="00D71B4F">
        <w:rPr>
          <w:rFonts w:hint="cs"/>
          <w:rtl/>
        </w:rPr>
        <w:t xml:space="preserve">בעשור האחרון </w:t>
      </w:r>
      <w:r>
        <w:rPr>
          <w:rtl/>
        </w:rPr>
        <w:t>אני קצינת מילואים בפיקוד העורף במחלקת התנהגות אוכלוסיה, מדריכה בהכשרות וקורסים ומגוייסת בשעת חירום.</w:t>
      </w:r>
    </w:p>
    <w:p w14:paraId="00000009" w14:textId="77777777" w:rsidR="00734EB1" w:rsidRDefault="00734EB1">
      <w:pPr>
        <w:bidi/>
        <w:spacing w:line="276" w:lineRule="auto"/>
      </w:pPr>
    </w:p>
    <w:p w14:paraId="00000014" w14:textId="2001A8D9" w:rsidR="00734EB1" w:rsidRDefault="00D71B4F">
      <w:pPr>
        <w:bidi/>
        <w:spacing w:line="276" w:lineRule="auto"/>
      </w:pPr>
      <w:r>
        <w:rPr>
          <w:rFonts w:hint="cs"/>
          <w:rtl/>
        </w:rPr>
        <w:t xml:space="preserve">אתר: </w:t>
      </w:r>
      <w:hyperlink r:id="rId5" w:history="1">
        <w:r>
          <w:rPr>
            <w:rStyle w:val="Hyperlink"/>
          </w:rPr>
          <w:t>https://www.anva.co.il/</w:t>
        </w:r>
      </w:hyperlink>
    </w:p>
    <w:sectPr w:rsidR="00734E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B1"/>
    <w:rsid w:val="000D352D"/>
    <w:rsid w:val="0042714D"/>
    <w:rsid w:val="00734EB1"/>
    <w:rsid w:val="00D71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EAF2"/>
  <w15:docId w15:val="{2292C0B4-793D-426F-8CE3-E568E93C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D0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E"/>
    <w:rPr>
      <w:rFonts w:ascii="Segoe UI" w:hAnsi="Segoe UI" w:cs="Segoe UI"/>
      <w:sz w:val="18"/>
      <w:szCs w:val="18"/>
    </w:rPr>
  </w:style>
  <w:style w:type="paragraph" w:styleId="NormalWeb">
    <w:name w:val="Normal (Web)"/>
    <w:basedOn w:val="Normal"/>
    <w:uiPriority w:val="99"/>
    <w:semiHidden/>
    <w:unhideWhenUsed/>
    <w:rsid w:val="009106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062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nva.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8UMug2W61NuuUYsPyswUvprgg==">AMUW2mX9C+YyX7veu5TXXsBAc7FVI2MMe2qlxGobyEa6x0UO+rzWdu5o7OHwBvBOr6+jD5az05hyHqbxE+L6Hc8LDDnAGrhlCRkNlSsYLqgXeNAeq6LvMTo=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 Ratzon</dc:creator>
  <cp:lastModifiedBy>Anva Ratzon</cp:lastModifiedBy>
  <cp:revision>2</cp:revision>
  <dcterms:created xsi:type="dcterms:W3CDTF">2020-08-17T05:22:00Z</dcterms:created>
  <dcterms:modified xsi:type="dcterms:W3CDTF">2020-08-17T05:22:00Z</dcterms:modified>
</cp:coreProperties>
</file>